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54" w:rsidRDefault="00DD7A54" w:rsidP="00DD7A54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 w:rsidR="00DD7A54" w:rsidRDefault="00DD7A54" w:rsidP="00DD7A54">
      <w:pPr>
        <w:pStyle w:val="a6"/>
        <w:widowControl w:val="0"/>
        <w:tabs>
          <w:tab w:val="left" w:pos="0"/>
        </w:tabs>
        <w:spacing w:after="12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ОГСЭ. 05 Физическая культура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программы.</w:t>
      </w:r>
    </w:p>
    <w:p w:rsidR="00DD7A54" w:rsidRDefault="00DD7A54" w:rsidP="00DD7A5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учебной дисциплины является частью программы подготовки специалистов среднего звена в соответствии с ФГОС СПО по специальности 49.02.01 Физическая культура</w:t>
      </w:r>
    </w:p>
    <w:p w:rsidR="00DD7A54" w:rsidRDefault="00DD7A54" w:rsidP="00DD7A54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учебной дисциплины в структуре программы подготовки специалистов среднего звена</w:t>
      </w:r>
      <w:r>
        <w:rPr>
          <w:rFonts w:ascii="Times New Roman" w:hAnsi="Times New Roman"/>
          <w:sz w:val="24"/>
          <w:szCs w:val="24"/>
        </w:rPr>
        <w:t>: учебная дисциплина «Физическая культура» принадлежит к общему гуманитарному и социально экономическому циклу.</w:t>
      </w:r>
    </w:p>
    <w:p w:rsidR="00DD7A54" w:rsidRDefault="00DD7A54" w:rsidP="00DD7A54">
      <w:pPr>
        <w:pStyle w:val="a6"/>
        <w:widowControl w:val="0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уметь: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знать: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 роли физической культуры в общекультурном, профессиональном и социальном развитии человека;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основы здорового образа жизни.</w:t>
      </w:r>
    </w:p>
    <w:p w:rsidR="00DD7A54" w:rsidRDefault="00DD7A54" w:rsidP="00DD7A54">
      <w:pPr>
        <w:pStyle w:val="a6"/>
        <w:widowControl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учебной дисциплины «Физическая культура» у обучающегося формируются общие компетенции: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ОК 02. Использовать современные средства поиска, анализа и </w:t>
      </w:r>
      <w:proofErr w:type="gramStart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интерпретации информации</w:t>
      </w:r>
      <w:proofErr w:type="gramEnd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 и информационные технологии для выполнения задач профессиональной деятельности;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B625BB" w:rsidRPr="00B62ACF" w:rsidRDefault="00B625BB" w:rsidP="00B625BB">
      <w:pPr>
        <w:widowControl w:val="0"/>
        <w:spacing w:after="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04. Эффективно взаимодействовать и работать в коллективе и команде;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ической подготовленности.</w:t>
      </w:r>
    </w:p>
    <w:p w:rsidR="00DD7A54" w:rsidRDefault="00DD7A54" w:rsidP="00DD7A54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учеб</w:t>
      </w:r>
      <w:r w:rsidR="00B625BB">
        <w:rPr>
          <w:rFonts w:ascii="Times New Roman" w:hAnsi="Times New Roman"/>
          <w:sz w:val="24"/>
          <w:szCs w:val="24"/>
        </w:rPr>
        <w:t>ной дисциплины «Физическая культура</w:t>
      </w:r>
      <w:r>
        <w:rPr>
          <w:rFonts w:ascii="Times New Roman" w:hAnsi="Times New Roman"/>
          <w:sz w:val="24"/>
          <w:szCs w:val="24"/>
        </w:rPr>
        <w:t xml:space="preserve">» у обучающегося формируются </w:t>
      </w:r>
      <w:r>
        <w:rPr>
          <w:rFonts w:ascii="Times New Roman" w:hAnsi="Times New Roman"/>
          <w:b/>
          <w:sz w:val="24"/>
          <w:szCs w:val="24"/>
        </w:rPr>
        <w:t>профессиональные компетенции: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1.1. Планировать и анализировать физкультурно-спортивную работу.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1.2. Организовывать и проводить мероприятия в сфере молодежной политики, включая досуг и отдых детей, подростков и молодежи, в том числе в специализированных (профильных) лагерях.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1.3. Организовывать и проводить физкультурно- оздоровительные и спортивно-массовые мероприятия.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lastRenderedPageBreak/>
        <w:t>ПК 1.4. Организовывать деятельность волонтеров в области физической культуры и спорта.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1.5. Организовывать спортивно-массовые соревнования и мероприятия по тестированию населения по нормам Всероссийского физкультурно-спортивного комплекса.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1.6. Проводить работу по предотвращению применения допинга.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2.1. Разрабатывать методическое обеспечение для организации и проведения занятий по физической культуре и спорту, физкультурно-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softHyphen/>
        <w:t>спортивной работы.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2.2. 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2.3. Оформлять результаты методической и исследовательской деятельности в виде выступлений, докладов, отчетов.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2.4. Осуществлять исследовательскую и проектную деятельность в области физической культуры и спорта.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3.1. Определять цели и задачи, планировать учебные занятия по физической культуре.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3.2. Проводить учебные занятия по физической культуре.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3.3. Осуществлять контроль, оценивать и анализировать процесс и результаты педагогической деятельности и обучения по предмету «Физическая культура».</w:t>
      </w:r>
    </w:p>
    <w:p w:rsidR="00B625BB" w:rsidRPr="00B62ACF" w:rsidRDefault="00B625BB" w:rsidP="00B625BB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3.4. Вести документацию, обеспечивающую процесс физического воспитания обучающихся школьного возраста.</w:t>
      </w:r>
    </w:p>
    <w:p w:rsidR="00B625BB" w:rsidRPr="00B62ACF" w:rsidRDefault="00B625BB" w:rsidP="00B625BB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ПК. 3.5. Организовывать и осуществлять внеурочную деятельность в области физической культуры.</w:t>
      </w:r>
    </w:p>
    <w:p w:rsidR="00DD7A54" w:rsidRDefault="00DD7A54" w:rsidP="00DD7A54">
      <w:pPr>
        <w:pStyle w:val="a6"/>
        <w:widowControl w:val="0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Количество часов на освоение рабочей программы учебной дисциплины: 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максимальной учебной нагрузки обучающегося 377 часов, в том числе:</w:t>
      </w:r>
      <w:bookmarkStart w:id="0" w:name="_GoBack"/>
      <w:bookmarkEnd w:id="0"/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обязательной учебной </w:t>
      </w:r>
      <w:r w:rsidR="00AF42D0">
        <w:rPr>
          <w:rFonts w:ascii="Times New Roman" w:hAnsi="Times New Roman"/>
          <w:sz w:val="24"/>
          <w:szCs w:val="24"/>
        </w:rPr>
        <w:t>нагрузки обучающегося 212</w:t>
      </w:r>
      <w:r>
        <w:rPr>
          <w:rFonts w:ascii="Times New Roman" w:hAnsi="Times New Roman"/>
          <w:sz w:val="24"/>
          <w:szCs w:val="24"/>
        </w:rPr>
        <w:t xml:space="preserve"> часов;</w:t>
      </w:r>
    </w:p>
    <w:p w:rsidR="00DD7A54" w:rsidRDefault="00DD7A54" w:rsidP="00DD7A54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</w:t>
      </w:r>
      <w:r w:rsidR="00AF42D0">
        <w:rPr>
          <w:rFonts w:ascii="Times New Roman" w:hAnsi="Times New Roman"/>
          <w:sz w:val="24"/>
          <w:szCs w:val="24"/>
        </w:rPr>
        <w:t xml:space="preserve"> работа обучающегося (всего) 165</w:t>
      </w:r>
      <w:r>
        <w:rPr>
          <w:rFonts w:ascii="Times New Roman" w:hAnsi="Times New Roman"/>
          <w:sz w:val="24"/>
          <w:szCs w:val="24"/>
        </w:rPr>
        <w:t xml:space="preserve"> часов.</w:t>
      </w:r>
    </w:p>
    <w:p w:rsidR="00DD7A54" w:rsidRDefault="00DD7A54" w:rsidP="00DD7A54">
      <w:pPr>
        <w:pStyle w:val="a6"/>
        <w:widowControl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Объем учебной дисциплины и виды учебной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67"/>
      </w:tblGrid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AF42D0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212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54" w:rsidRDefault="00DD7A54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AF42D0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</w:tr>
      <w:tr w:rsidR="00DD7A54" w:rsidTr="00DD7A5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AF42D0">
            <w:pPr>
              <w:pStyle w:val="a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DD7A54" w:rsidTr="00DD7A54"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54" w:rsidRDefault="00DD7A54">
            <w:pPr>
              <w:pStyle w:val="a4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зачёта и дифференцированного зачёта</w:t>
            </w:r>
          </w:p>
        </w:tc>
      </w:tr>
    </w:tbl>
    <w:p w:rsidR="0088130A" w:rsidRDefault="0088130A"/>
    <w:sectPr w:rsidR="0088130A" w:rsidSect="0088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A54"/>
    <w:rsid w:val="0088130A"/>
    <w:rsid w:val="00A51D3B"/>
    <w:rsid w:val="00AF42D0"/>
    <w:rsid w:val="00B625BB"/>
    <w:rsid w:val="00DD7A54"/>
    <w:rsid w:val="00FE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547D"/>
  <w15:docId w15:val="{E0ECC242-D703-4791-A04A-78B7B502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A54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D7A54"/>
    <w:rPr>
      <w:rFonts w:ascii="Calibri" w:eastAsia="Calibri" w:hAnsi="Calibri"/>
    </w:rPr>
  </w:style>
  <w:style w:type="paragraph" w:styleId="a4">
    <w:name w:val="No Spacing"/>
    <w:link w:val="a3"/>
    <w:qFormat/>
    <w:rsid w:val="00DD7A54"/>
    <w:pPr>
      <w:spacing w:after="0" w:line="240" w:lineRule="auto"/>
    </w:pPr>
    <w:rPr>
      <w:rFonts w:ascii="Calibri" w:eastAsia="Calibri" w:hAnsi="Calibri"/>
    </w:rPr>
  </w:style>
  <w:style w:type="character" w:customStyle="1" w:styleId="a5">
    <w:name w:val="Абзац списка Знак"/>
    <w:aliases w:val="Содержание. 2 уровень Знак,List Paragraph Знак,Нумерованый список Знак"/>
    <w:link w:val="a6"/>
    <w:uiPriority w:val="34"/>
    <w:qFormat/>
    <w:locked/>
    <w:rsid w:val="00DD7A54"/>
  </w:style>
  <w:style w:type="paragraph" w:styleId="a6">
    <w:name w:val="List Paragraph"/>
    <w:aliases w:val="Содержание. 2 уровень,List Paragraph,Нумерованый список"/>
    <w:basedOn w:val="a"/>
    <w:link w:val="a5"/>
    <w:uiPriority w:val="34"/>
    <w:qFormat/>
    <w:rsid w:val="00DD7A54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moiseeva</dc:creator>
  <cp:keywords/>
  <dc:description/>
  <cp:lastModifiedBy>Артур</cp:lastModifiedBy>
  <cp:revision>5</cp:revision>
  <dcterms:created xsi:type="dcterms:W3CDTF">2023-06-14T12:04:00Z</dcterms:created>
  <dcterms:modified xsi:type="dcterms:W3CDTF">2023-06-21T13:14:00Z</dcterms:modified>
</cp:coreProperties>
</file>