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4C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Макет рабочей программы учебной дисциплины</w:t>
      </w:r>
    </w:p>
    <w:p w:rsidR="00CA184C" w:rsidRPr="007204CC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A184C" w:rsidRPr="00A118A3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CA184C" w:rsidRPr="00A118A3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CA184C" w:rsidRPr="00A118A3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CA184C" w:rsidRPr="00A118A3" w:rsidRDefault="00CA184C" w:rsidP="00CA18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CA184C" w:rsidRPr="007437F3" w:rsidRDefault="00CA184C" w:rsidP="0002351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CA184C" w:rsidRPr="00A118A3" w:rsidRDefault="0002351F" w:rsidP="0002351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35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2332233" cy="1510301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CA184C" w:rsidRPr="00CA184C" w:rsidRDefault="00CA184C" w:rsidP="00CA18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СГЦ.04</w:t>
      </w:r>
      <w:r w:rsidRPr="004D33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</w:t>
      </w: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CA184C" w:rsidRPr="004D3336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184C">
        <w:rPr>
          <w:rFonts w:ascii="Times New Roman" w:eastAsia="Times New Roman" w:hAnsi="Times New Roman" w:cs="Times New Roman"/>
          <w:sz w:val="24"/>
          <w:szCs w:val="24"/>
        </w:rPr>
        <w:t>40.02.01 Право и организация социального обеспечения</w:t>
      </w:r>
    </w:p>
    <w:p w:rsidR="00CA184C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351F" w:rsidRPr="00A118A3" w:rsidRDefault="0002351F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Волгоград 2023</w:t>
      </w:r>
      <w:r w:rsidRPr="00A118A3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2351F" w:rsidRPr="00A118A3" w:rsidRDefault="0002351F" w:rsidP="0002351F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02351F" w:rsidRPr="00A118A3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02351F" w:rsidRPr="006971DF" w:rsidRDefault="0002351F" w:rsidP="0002351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02351F" w:rsidRPr="00DB48CB" w:rsidRDefault="0002351F" w:rsidP="0002351F">
      <w:pPr>
        <w:spacing w:line="360" w:lineRule="auto"/>
        <w:jc w:val="both"/>
        <w:rPr>
          <w:sz w:val="24"/>
          <w:szCs w:val="24"/>
        </w:rPr>
      </w:pPr>
    </w:p>
    <w:p w:rsidR="0002351F" w:rsidRPr="00DB48CB" w:rsidRDefault="0002351F" w:rsidP="0002351F">
      <w:pPr>
        <w:spacing w:line="360" w:lineRule="auto"/>
        <w:jc w:val="both"/>
        <w:rPr>
          <w:sz w:val="24"/>
          <w:szCs w:val="24"/>
        </w:rPr>
      </w:pPr>
    </w:p>
    <w:p w:rsidR="0002351F" w:rsidRPr="006971DF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02351F" w:rsidRPr="006971DF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02351F" w:rsidRPr="006971DF" w:rsidRDefault="0002351F" w:rsidP="0002351F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02351F" w:rsidRPr="00A118A3" w:rsidRDefault="0002351F" w:rsidP="000235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791110" cy="493160"/>
            <wp:effectExtent l="0" t="0" r="0" b="2540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02351F" w:rsidRPr="00DB48CB" w:rsidRDefault="0002351F" w:rsidP="0002351F">
      <w:pPr>
        <w:spacing w:line="360" w:lineRule="auto"/>
        <w:jc w:val="both"/>
        <w:rPr>
          <w:sz w:val="24"/>
          <w:szCs w:val="24"/>
        </w:rPr>
      </w:pPr>
    </w:p>
    <w:p w:rsidR="0002351F" w:rsidRPr="00DB48CB" w:rsidRDefault="0002351F" w:rsidP="0002351F">
      <w:pPr>
        <w:spacing w:line="360" w:lineRule="auto"/>
        <w:jc w:val="both"/>
        <w:rPr>
          <w:sz w:val="24"/>
          <w:szCs w:val="24"/>
        </w:rPr>
      </w:pPr>
    </w:p>
    <w:p w:rsidR="0002351F" w:rsidRPr="00DB48CB" w:rsidRDefault="0002351F" w:rsidP="0002351F">
      <w:pPr>
        <w:spacing w:line="360" w:lineRule="auto"/>
        <w:jc w:val="both"/>
        <w:rPr>
          <w:sz w:val="24"/>
          <w:szCs w:val="24"/>
        </w:rPr>
      </w:pPr>
    </w:p>
    <w:p w:rsidR="0002351F" w:rsidRPr="00A118A3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02351F" w:rsidRPr="00A118A3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02351F" w:rsidRPr="00A118A3" w:rsidRDefault="0002351F" w:rsidP="0002351F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02351F" w:rsidRDefault="0002351F" w:rsidP="0002351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47991" cy="359596"/>
            <wp:effectExtent l="0" t="0" r="5080" b="254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351F" w:rsidRDefault="0002351F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184C" w:rsidRPr="00A118A3" w:rsidRDefault="00CA184C" w:rsidP="0002351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CA184C" w:rsidRPr="00A118A3" w:rsidRDefault="00CA184C" w:rsidP="00CA18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3"/>
        <w:gridCol w:w="7475"/>
        <w:gridCol w:w="1077"/>
      </w:tblGrid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Pr="00A118A3" w:rsidRDefault="00CA184C" w:rsidP="00CA184C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Место учебной дисциплины в структуре основной профессиональной образовательной программы</w:t>
            </w:r>
          </w:p>
        </w:tc>
        <w:tc>
          <w:tcPr>
            <w:tcW w:w="1077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Pr="00A118A3" w:rsidRDefault="00CA184C" w:rsidP="00CA184C">
            <w:pPr>
              <w:numPr>
                <w:ilvl w:val="1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 Цель и планируемые результаты освоения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2.1. Объем учебной дисциплины и виды учебной работы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3.1. Требования к минимальному материально-техническому  обеспечению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CA184C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3.2. Информационное обеспечение реализации рабочей программы </w:t>
            </w:r>
          </w:p>
          <w:p w:rsidR="00B525A7" w:rsidRDefault="00B525A7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34D">
              <w:rPr>
                <w:rFonts w:ascii="Times New Roman" w:hAnsi="Times New Roman" w:cs="Times New Roman"/>
                <w:sz w:val="24"/>
                <w:szCs w:val="24"/>
              </w:rPr>
              <w:t>3.2.1. Основные печатные издания</w:t>
            </w:r>
          </w:p>
          <w:p w:rsidR="00B525A7" w:rsidRPr="00A118A3" w:rsidRDefault="00B525A7" w:rsidP="00B525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5A7">
              <w:rPr>
                <w:rFonts w:ascii="Times New Roman" w:hAnsi="Times New Roman" w:cs="Times New Roman"/>
                <w:sz w:val="24"/>
                <w:szCs w:val="24"/>
              </w:rPr>
              <w:t>3.2.2. Основные электронные издания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B525A7" w:rsidRPr="00A118A3" w:rsidTr="00F765D6">
        <w:tc>
          <w:tcPr>
            <w:tcW w:w="803" w:type="dxa"/>
          </w:tcPr>
          <w:p w:rsidR="00B525A7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5" w:type="dxa"/>
          </w:tcPr>
          <w:p w:rsidR="00B525A7" w:rsidRPr="00A118A3" w:rsidRDefault="00B525A7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5A7">
              <w:rPr>
                <w:rFonts w:ascii="Times New Roman" w:hAnsi="Times New Roman" w:cs="Times New Roman"/>
                <w:sz w:val="24"/>
                <w:szCs w:val="24"/>
              </w:rPr>
              <w:t>3.2.3. Дополнительные источники</w:t>
            </w:r>
          </w:p>
        </w:tc>
        <w:tc>
          <w:tcPr>
            <w:tcW w:w="1077" w:type="dxa"/>
          </w:tcPr>
          <w:p w:rsidR="00B525A7" w:rsidRPr="00B525A7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A184C" w:rsidRPr="00A118A3" w:rsidTr="00F765D6">
        <w:tc>
          <w:tcPr>
            <w:tcW w:w="803" w:type="dxa"/>
          </w:tcPr>
          <w:p w:rsidR="00CA184C" w:rsidRPr="00A118A3" w:rsidRDefault="00CA184C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5" w:type="dxa"/>
          </w:tcPr>
          <w:p w:rsidR="00CA184C" w:rsidRPr="00A118A3" w:rsidRDefault="00CA184C" w:rsidP="00F765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77" w:type="dxa"/>
          </w:tcPr>
          <w:p w:rsidR="00CA184C" w:rsidRPr="00A118A3" w:rsidRDefault="00B525A7" w:rsidP="00F765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</w:tbl>
    <w:p w:rsidR="00CA184C" w:rsidRPr="00A118A3" w:rsidRDefault="00CA184C" w:rsidP="00CA18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A184C" w:rsidRPr="00A118A3" w:rsidSect="00F765D6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CA184C" w:rsidRPr="00A118A3" w:rsidRDefault="00CA184C" w:rsidP="00CA184C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CA184C" w:rsidRPr="00A118A3" w:rsidRDefault="00E2318E" w:rsidP="00CA184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2318E">
        <w:rPr>
          <w:rFonts w:ascii="Times New Roman" w:eastAsia="Times New Roman" w:hAnsi="Times New Roman" w:cs="Times New Roman"/>
          <w:sz w:val="24"/>
          <w:szCs w:val="24"/>
        </w:rPr>
        <w:t xml:space="preserve">СГЦ.04 Физическая культура </w:t>
      </w:r>
    </w:p>
    <w:p w:rsidR="00CA184C" w:rsidRPr="00A118A3" w:rsidRDefault="00CA184C" w:rsidP="00CA184C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Место учебной дисциплины в структуре основной профессиональной образовательной программы:</w:t>
      </w:r>
    </w:p>
    <w:p w:rsidR="00587A5F" w:rsidRPr="00587A5F" w:rsidRDefault="00587A5F" w:rsidP="00587A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</w:t>
      </w:r>
      <w:r>
        <w:rPr>
          <w:rFonts w:ascii="Times New Roman" w:eastAsia="Times New Roman" w:hAnsi="Times New Roman" w:cs="Times New Roman"/>
          <w:sz w:val="24"/>
          <w:szCs w:val="24"/>
        </w:rPr>
        <w:t>яется частью основной профессио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нальной образовательной программы в соответствии с ФГОС по специальности СПО 40.02.01 Право и организация социального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</w:p>
    <w:p w:rsidR="00587A5F" w:rsidRPr="00587A5F" w:rsidRDefault="00587A5F" w:rsidP="00587A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может </w:t>
      </w:r>
      <w:r>
        <w:rPr>
          <w:rFonts w:ascii="Times New Roman" w:eastAsia="Times New Roman" w:hAnsi="Times New Roman" w:cs="Times New Roman"/>
          <w:sz w:val="24"/>
          <w:szCs w:val="24"/>
        </w:rPr>
        <w:t>быть использована в дополнитель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 xml:space="preserve">ном профессиональном образовании 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44.00.00 Образование и педагоги</w:t>
      </w:r>
      <w:r w:rsidRPr="00587A5F">
        <w:rPr>
          <w:rFonts w:ascii="Times New Roman" w:eastAsia="Times New Roman" w:hAnsi="Times New Roman" w:cs="Times New Roman"/>
          <w:sz w:val="24"/>
          <w:szCs w:val="24"/>
        </w:rPr>
        <w:t>ческие науки; в профессиональной подготовке.</w:t>
      </w:r>
    </w:p>
    <w:p w:rsidR="00CA184C" w:rsidRPr="00A118A3" w:rsidRDefault="00587A5F" w:rsidP="00587A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87A5F">
        <w:rPr>
          <w:rFonts w:ascii="Times New Roman" w:eastAsia="Times New Roman" w:hAnsi="Times New Roman" w:cs="Times New Roman"/>
          <w:sz w:val="24"/>
          <w:szCs w:val="24"/>
        </w:rPr>
        <w:t>Программа или ее части могут быть реализованы с применением ЭО и ДОТ при проведении учебных занятий, практик, текущего контроля успеваемости, промежуточной и государственной аттестации обучающихся</w:t>
      </w:r>
    </w:p>
    <w:p w:rsidR="00CA184C" w:rsidRPr="00A118A3" w:rsidRDefault="00CA184C" w:rsidP="00CA184C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учебной дисциплины</w:t>
      </w:r>
    </w:p>
    <w:p w:rsidR="00CA184C" w:rsidRPr="00A118A3" w:rsidRDefault="00CA184C" w:rsidP="00CA1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</w:p>
    <w:p w:rsidR="00CA184C" w:rsidRPr="00A118A3" w:rsidRDefault="00CA184C" w:rsidP="00587A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1"/>
        <w:gridCol w:w="3544"/>
        <w:gridCol w:w="3969"/>
      </w:tblGrid>
      <w:tr w:rsidR="00587A5F" w:rsidRPr="00587A5F" w:rsidTr="00F765D6">
        <w:trPr>
          <w:trHeight w:val="649"/>
        </w:trPr>
        <w:tc>
          <w:tcPr>
            <w:tcW w:w="1951" w:type="dxa"/>
          </w:tcPr>
          <w:p w:rsidR="00587A5F" w:rsidRPr="00587A5F" w:rsidRDefault="00587A5F" w:rsidP="00587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  <w:p w:rsidR="00587A5F" w:rsidRPr="00587A5F" w:rsidRDefault="00587A5F" w:rsidP="00587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544" w:type="dxa"/>
          </w:tcPr>
          <w:p w:rsidR="00587A5F" w:rsidRPr="00587A5F" w:rsidRDefault="00587A5F" w:rsidP="00587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587A5F" w:rsidRPr="00587A5F" w:rsidRDefault="00587A5F" w:rsidP="00587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A5F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</w:tc>
      </w:tr>
      <w:tr w:rsidR="00587A5F" w:rsidRPr="00587A5F" w:rsidTr="00F765D6">
        <w:trPr>
          <w:trHeight w:val="132"/>
        </w:trPr>
        <w:tc>
          <w:tcPr>
            <w:tcW w:w="1951" w:type="dxa"/>
          </w:tcPr>
          <w:p w:rsidR="00587A5F" w:rsidRPr="00587A5F" w:rsidRDefault="00187211" w:rsidP="00587A5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02, ОК 03, ОК 06, ОК 10</w:t>
            </w:r>
          </w:p>
          <w:p w:rsidR="00B31C81" w:rsidRPr="00587A5F" w:rsidRDefault="00B31C81" w:rsidP="00B31C8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286"/>
              </w:tabs>
              <w:suppressAutoHyphens/>
              <w:spacing w:after="0" w:line="240" w:lineRule="auto"/>
              <w:ind w:left="36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969" w:type="dxa"/>
          </w:tcPr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основы здорового образа жизни; условия профессиональной деятельности и зоны риска физического здоровья для специальности;</w:t>
            </w:r>
          </w:p>
          <w:p w:rsidR="00587A5F" w:rsidRPr="00587A5F" w:rsidRDefault="00587A5F" w:rsidP="00587A5F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40" w:firstLine="0"/>
              <w:jc w:val="both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</w:tc>
      </w:tr>
    </w:tbl>
    <w:p w:rsidR="00587A5F" w:rsidRDefault="00587A5F" w:rsidP="00CA18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587A5F" w:rsidRPr="00587A5F" w:rsidTr="00F765D6">
        <w:tc>
          <w:tcPr>
            <w:tcW w:w="7338" w:type="dxa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87A5F" w:rsidRPr="00587A5F" w:rsidTr="00F765D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7A5F" w:rsidRPr="00587A5F" w:rsidRDefault="00587A5F" w:rsidP="00587A5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87A5F" w:rsidRPr="00587A5F" w:rsidTr="00F765D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87A5F" w:rsidRPr="00587A5F" w:rsidTr="00F765D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</w:t>
            </w: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9</w:t>
            </w:r>
          </w:p>
        </w:tc>
      </w:tr>
      <w:tr w:rsidR="00587A5F" w:rsidRPr="00587A5F" w:rsidTr="00F765D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7A5F" w:rsidRPr="00587A5F" w:rsidRDefault="00587A5F" w:rsidP="00587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87A5F" w:rsidRPr="00587A5F" w:rsidTr="00F765D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7A5F" w:rsidRPr="00587A5F" w:rsidRDefault="00587A5F" w:rsidP="00587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587A5F" w:rsidRPr="00587A5F" w:rsidRDefault="00587A5F" w:rsidP="00587A5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bookmarkEnd w:id="0"/>
    </w:tbl>
    <w:p w:rsidR="00587A5F" w:rsidRDefault="00587A5F" w:rsidP="00CA18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87A5F" w:rsidRDefault="00587A5F" w:rsidP="00CA18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87A5F" w:rsidRPr="00A118A3" w:rsidRDefault="00587A5F" w:rsidP="00CA18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A184C" w:rsidRPr="00A118A3" w:rsidRDefault="00CA184C" w:rsidP="00CA184C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CA184C" w:rsidRPr="00A118A3" w:rsidRDefault="00CA184C" w:rsidP="00CA184C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11"/>
        <w:tblW w:w="0" w:type="auto"/>
        <w:tblLook w:val="04A0"/>
      </w:tblPr>
      <w:tblGrid>
        <w:gridCol w:w="7366"/>
        <w:gridCol w:w="1979"/>
      </w:tblGrid>
      <w:tr w:rsidR="00CA184C" w:rsidRPr="00A118A3" w:rsidTr="00F765D6">
        <w:trPr>
          <w:trHeight w:val="562"/>
        </w:trPr>
        <w:tc>
          <w:tcPr>
            <w:tcW w:w="7366" w:type="dxa"/>
            <w:vAlign w:val="center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79" w:type="dxa"/>
            <w:vAlign w:val="center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1979" w:type="dxa"/>
            <w:vAlign w:val="center"/>
          </w:tcPr>
          <w:p w:rsidR="00CA184C" w:rsidRPr="00A118A3" w:rsidRDefault="00587A5F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979" w:type="dxa"/>
            <w:vAlign w:val="center"/>
          </w:tcPr>
          <w:p w:rsidR="00CA184C" w:rsidRPr="00A118A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vAlign w:val="center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  <w:vAlign w:val="center"/>
          </w:tcPr>
          <w:p w:rsidR="00CA184C" w:rsidRPr="00A118A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184C" w:rsidRPr="00A118A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184C" w:rsidRPr="00A118A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F44FC3" w:rsidRDefault="00CA184C" w:rsidP="00F7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ориентированное содержание/прикладной модуль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CA184C" w:rsidRPr="00F44FC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F44FC3" w:rsidRDefault="00CA184C" w:rsidP="00F765D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79" w:type="dxa"/>
            <w:vAlign w:val="center"/>
          </w:tcPr>
          <w:p w:rsidR="00CA184C" w:rsidRPr="00F44FC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F44FC3" w:rsidRDefault="00CA184C" w:rsidP="00F7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проект </w:t>
            </w:r>
            <w:r w:rsidRPr="00F44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предусмотрено) </w:t>
            </w: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44FC3">
              <w:rPr>
                <w:rFonts w:ascii="Times New Roman" w:hAnsi="Times New Roman" w:cs="Times New Roman"/>
                <w:b/>
                <w:sz w:val="24"/>
                <w:szCs w:val="24"/>
              </w:rPr>
              <w:t>только для общеобразовательных дисциплин</w:t>
            </w:r>
          </w:p>
        </w:tc>
        <w:tc>
          <w:tcPr>
            <w:tcW w:w="1979" w:type="dxa"/>
            <w:vAlign w:val="center"/>
          </w:tcPr>
          <w:p w:rsidR="00CA184C" w:rsidRPr="00F44FC3" w:rsidRDefault="00CA184C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F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(если предусмотрено) </w:t>
            </w:r>
          </w:p>
        </w:tc>
        <w:tc>
          <w:tcPr>
            <w:tcW w:w="1979" w:type="dxa"/>
            <w:vAlign w:val="center"/>
          </w:tcPr>
          <w:p w:rsidR="00CA184C" w:rsidRPr="00A118A3" w:rsidRDefault="000767C9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CA184C" w:rsidRPr="00A118A3" w:rsidTr="00F765D6">
        <w:tc>
          <w:tcPr>
            <w:tcW w:w="7366" w:type="dxa"/>
          </w:tcPr>
          <w:p w:rsidR="00CA184C" w:rsidRPr="00A118A3" w:rsidRDefault="00CA184C" w:rsidP="00F76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8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1979" w:type="dxa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84C" w:rsidRPr="00A118A3" w:rsidRDefault="00CA184C" w:rsidP="00CA184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A184C" w:rsidRPr="00A118A3" w:rsidRDefault="00CA184C" w:rsidP="00CA184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CA184C" w:rsidRPr="00A118A3" w:rsidSect="00F765D6">
          <w:pgSz w:w="11906" w:h="16838"/>
          <w:pgMar w:top="1134" w:right="850" w:bottom="1134" w:left="1701" w:header="285" w:footer="708" w:gutter="0"/>
          <w:cols w:space="708"/>
          <w:docGrid w:linePitch="360"/>
        </w:sectPr>
      </w:pPr>
    </w:p>
    <w:p w:rsidR="00CA184C" w:rsidRPr="00A118A3" w:rsidRDefault="00CA184C" w:rsidP="00CA184C">
      <w:pPr>
        <w:numPr>
          <w:ilvl w:val="1"/>
          <w:numId w:val="2"/>
        </w:numPr>
        <w:spacing w:after="0" w:line="240" w:lineRule="auto"/>
        <w:ind w:left="709" w:hanging="709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:rsidR="00CA184C" w:rsidRPr="00A118A3" w:rsidRDefault="00CA184C" w:rsidP="00CA184C">
      <w:pPr>
        <w:spacing w:after="0" w:line="240" w:lineRule="auto"/>
        <w:ind w:left="709"/>
        <w:contextualSpacing/>
        <w:jc w:val="both"/>
        <w:rPr>
          <w:rFonts w:ascii="Calibri" w:eastAsia="Times New Roman" w:hAnsi="Calibri" w:cs="Times New Roman"/>
          <w:sz w:val="10"/>
          <w:szCs w:val="10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26"/>
        <w:gridCol w:w="9922"/>
        <w:gridCol w:w="1134"/>
        <w:gridCol w:w="709"/>
        <w:gridCol w:w="1027"/>
      </w:tblGrid>
      <w:tr w:rsidR="00FD5296" w:rsidRPr="00FD5296" w:rsidTr="00FD5296">
        <w:trPr>
          <w:trHeight w:val="578"/>
        </w:trPr>
        <w:tc>
          <w:tcPr>
            <w:tcW w:w="237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FD52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709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 ЛР</w:t>
            </w:r>
          </w:p>
        </w:tc>
        <w:tc>
          <w:tcPr>
            <w:tcW w:w="1027" w:type="dxa"/>
          </w:tcPr>
          <w:p w:rsidR="00FD5296" w:rsidRPr="004F4C77" w:rsidRDefault="00FD5296" w:rsidP="00FD52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ОК, ПК</w:t>
            </w:r>
          </w:p>
        </w:tc>
      </w:tr>
      <w:tr w:rsidR="00FD5296" w:rsidRPr="00FD5296" w:rsidTr="00FD5296">
        <w:trPr>
          <w:trHeight w:val="20"/>
        </w:trPr>
        <w:tc>
          <w:tcPr>
            <w:tcW w:w="237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D5296" w:rsidRPr="00FD5296" w:rsidTr="00FD5296">
        <w:trPr>
          <w:trHeight w:val="20"/>
        </w:trPr>
        <w:tc>
          <w:tcPr>
            <w:tcW w:w="12724" w:type="dxa"/>
            <w:gridSpan w:val="3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 Теоретический курс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0"/>
        </w:trPr>
        <w:tc>
          <w:tcPr>
            <w:tcW w:w="237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 Физическая культура в общекультурной и профессиональной подготовке студентов.</w:t>
            </w:r>
          </w:p>
        </w:tc>
        <w:tc>
          <w:tcPr>
            <w:tcW w:w="10348" w:type="dxa"/>
            <w:gridSpan w:val="2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</w:tcPr>
          <w:p w:rsidR="00A577B2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577B2" w:rsidRPr="00FD5296" w:rsidTr="00FD5296">
        <w:trPr>
          <w:trHeight w:val="57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понятия: физическая культура и спорт; физическое воспитание. Самовоспитание и самообразование; ценности физической культуры, ценностное отношение и ориентация. Физическое развитие, физическая и функциональная подготовленность, психофизическая и профессионально-прикладная физическая подготовка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A577B2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A577B2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0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38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личности. Основы законодательства Российской Федерации о физической культуре и спорте.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16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Сущность физической культуры и спорта. Ценности физической культуры.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19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как учебная дисциплина среднего профессионального образования.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1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Ценностные ориентации и отношение студентов к физической культуре и спорту.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70"/>
        </w:trPr>
        <w:tc>
          <w:tcPr>
            <w:tcW w:w="237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 Профилактические, реабилитационные и восстановительные мероприятия в процессе занятий физическими упражнениями и спортом.</w:t>
            </w:r>
          </w:p>
        </w:tc>
        <w:tc>
          <w:tcPr>
            <w:tcW w:w="10348" w:type="dxa"/>
            <w:gridSpan w:val="2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577B2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A577B2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7" w:type="dxa"/>
            <w:vMerge w:val="restart"/>
          </w:tcPr>
          <w:p w:rsidR="00A577B2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10 </w:t>
            </w:r>
          </w:p>
        </w:tc>
      </w:tr>
      <w:tr w:rsidR="00A577B2" w:rsidRPr="00FD5296" w:rsidTr="00FD5296">
        <w:trPr>
          <w:trHeight w:val="22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понятия: профилактика, реабилитация, стрессовое состояние.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18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18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Профилактика травматизма, простудных заболеваний, стрессовых состояний.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1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Реабилитация после болезни, перенесенной травмы. 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37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Восстановительные средства после тренировочных нагрузок, напряженной умственной и производственной деятельности.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70"/>
        </w:trPr>
        <w:tc>
          <w:tcPr>
            <w:tcW w:w="237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 Профессионально - прикладная физическая подготовка.</w:t>
            </w:r>
          </w:p>
        </w:tc>
        <w:tc>
          <w:tcPr>
            <w:tcW w:w="10348" w:type="dxa"/>
            <w:gridSpan w:val="2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577B2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A577B2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7" w:type="dxa"/>
            <w:vMerge w:val="restart"/>
          </w:tcPr>
          <w:p w:rsidR="00187211" w:rsidRPr="00587A5F" w:rsidRDefault="00187211" w:rsidP="00187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 06, ОК 10</w:t>
            </w:r>
          </w:p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60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понятия: профессионально-прикладная физическая подготовка (ППФП);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профессиограмма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специалиста; прикладные физические, профессиональные и специальные знания; прикладные умения и навыки; прикладные виды спорта.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0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22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Личная и социально-экономическая необходимость специальной психофизической подготовки к труду.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59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Цели и задачи ППФП. Средства, методы и методика направленного формирования профессионально значимых двигательных навыков, устойчивости к профессиональным заболеваниям, профессионально важных психических и физических качеств. 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390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Прикладная значимость некоторых видов спорта, специальных комплексов упражнений, тренировочных устройств для ППФП. 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77B2" w:rsidRPr="00FD5296" w:rsidTr="00FD5296">
        <w:trPr>
          <w:trHeight w:val="395"/>
        </w:trPr>
        <w:tc>
          <w:tcPr>
            <w:tcW w:w="237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A577B2" w:rsidRPr="00FD5296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Примерная схема составления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профессиограммы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осуществления ППФП по конкретной специальности. Контроль за эффективностью ППФП с помощью специальных тестов.</w:t>
            </w:r>
          </w:p>
        </w:tc>
        <w:tc>
          <w:tcPr>
            <w:tcW w:w="1134" w:type="dxa"/>
            <w:vMerge/>
            <w:shd w:val="clear" w:color="auto" w:fill="auto"/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A577B2" w:rsidRPr="004F4C77" w:rsidRDefault="00A577B2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50"/>
        </w:trPr>
        <w:tc>
          <w:tcPr>
            <w:tcW w:w="2376" w:type="dxa"/>
            <w:vMerge w:val="restart"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1.4. Основы здорового образа жизни.</w:t>
            </w:r>
          </w:p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Merge w:val="restart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7" w:type="dxa"/>
            <w:vMerge w:val="restart"/>
          </w:tcPr>
          <w:p w:rsidR="004F4C77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</w:tc>
      </w:tr>
      <w:tr w:rsidR="004F4C77" w:rsidRPr="00FD5296" w:rsidTr="00FD5296">
        <w:trPr>
          <w:trHeight w:val="21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понятия: здоровье; образ, уровень, качество и стиль жизни; здоровый образ жизни; дееспособность;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самонаблюдение; самооценка; установка.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75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 человека как ценность и факторы, его определяющие. Здоровый образ жизни и его взаимосвязь с общей культурой индивида.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Составляющие здорового образа жизни. Основные требования в его организации.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самовоспитание и самосовершенствование в здоровом образе жизни.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эффективности здорового образа жизни.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EA5D0E">
        <w:trPr>
          <w:trHeight w:val="217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1.5. Социально-биологические основы физической культуры и спорта.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ЛР16</w:t>
            </w:r>
          </w:p>
        </w:tc>
        <w:tc>
          <w:tcPr>
            <w:tcW w:w="1027" w:type="dxa"/>
            <w:vMerge w:val="restart"/>
            <w:tcBorders>
              <w:bottom w:val="single" w:sz="4" w:space="0" w:color="auto"/>
            </w:tcBorders>
          </w:tcPr>
          <w:p w:rsidR="004F4C77" w:rsidRPr="004F4C77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10</w:t>
            </w: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tcBorders>
              <w:top w:val="nil"/>
            </w:tcBorders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Основные понятия: организм человека, функциональные системы,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самосовершенствование, адаптация, биоритмы, двигательная активность, максимальное потребление кислорода, гиподинамия, гипокинезия, гипоксия.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Самостоятельная работа обучающихся</w:t>
            </w:r>
          </w:p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Биологические и гуманитарные дисциплины, изучающие человека. Организм человека как единая саморазвивающаяся и саморегулирующаяся система. Воздействие природных и социально-экономических факторов на организм и жизнедеятельность человека.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Краткая характеристика функциональных систем организма. Развитие человека как  личности и его организма в процессе активной двигательной деятельности. Возрастные особенности развития.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Физиологические и биологические изменения, происходящие в организме под воздействием активной двигательной деятельности. Физиологическая характеристика некоторых состояний, возникающих в процессе двигательной деятельности.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4C77" w:rsidRPr="00FD5296" w:rsidTr="00FD5296">
        <w:trPr>
          <w:trHeight w:val="120"/>
        </w:trPr>
        <w:tc>
          <w:tcPr>
            <w:tcW w:w="2376" w:type="dxa"/>
            <w:vMerge/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4F4C77" w:rsidRPr="00FD5296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</w:tcPr>
          <w:p w:rsidR="004F4C77" w:rsidRPr="00FD5296" w:rsidRDefault="004F4C77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деятельности, устойчивости к различным условиям внешней среды.</w:t>
            </w:r>
          </w:p>
        </w:tc>
        <w:tc>
          <w:tcPr>
            <w:tcW w:w="1134" w:type="dxa"/>
            <w:vMerge/>
            <w:shd w:val="clear" w:color="auto" w:fill="auto"/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4F4C77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20"/>
        </w:trPr>
        <w:tc>
          <w:tcPr>
            <w:tcW w:w="12724" w:type="dxa"/>
            <w:gridSpan w:val="3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Практический курс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D5296" w:rsidRPr="00FD5296" w:rsidTr="00FD5296">
        <w:trPr>
          <w:trHeight w:val="5800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 Легкая атлетика</w:t>
            </w: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Старты: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низкий; высокий, из положения лежа, с опорой на руку. Финиширование: грудью, плечом.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Бег: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барьерный; с преодолением препятствий; «гладкий» (спринтерский, на средние дистанции, стайерский), кроссовый, эстафетный.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Прыжки: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разбега в длину способом «согнув ноги», «прогнувшись», тройной прыжок.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Толкание ядра: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места, с разбега. 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Метание гранаты: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места, с разбега.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Специально развивающие упражнения по легкой атлетике.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выносливости: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бег с максимальной скоростью в режиме повторно-интервального упражнения, бег по пересеченной местности, бег с равномерной скоростью в разных зонах интенсивности. Повторный бег с препятствиями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максимальном темпе, кроссовый бег, бег с соревновательной скоростью, повторный равномерный, бег с финальным ускорением, переменный бег с дополнительным отягощением, учебные задания по индивидуальной Лирической подготовк</w:t>
            </w:r>
            <w:proofErr w:type="gram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е(</w:t>
            </w:r>
            <w:proofErr w:type="gram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разрабатываются студентами самостоятельно).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силовых способностей: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специальные прыжковые упражнения с дополнительным отягощением, прыжки в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полуприсяде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месте, с продвижением в разные стороны; запрыгивание с последующим спрыгиванием; прыжки в глубину по методу ударной тренировки, прыжки в высоту с продвижением и изменением направлений, поворотами вправо и влево, на правой, левой и поочередно, бег с препятствиями; бег с горки и в горку с дополнительным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отяго</w:t>
            </w:r>
            <w:proofErr w:type="spellEnd"/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щением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комплексы упражнений с набивными мячами, атлетическая гимнастика (упражнения с локальным отягощением на мышечные группы, обеспечивающие выполнение прыжков и метаний), упражнения на мышцы туловища с дополнительным отягощением (гантели, штанга, тренажеры), индивидуальные комплексы скоростно-силовых упражнений по методу круговой тренировки (составляются студентами самостоятельно).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скоростных способностей: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бег на месте с максимальной скоростью с опорой на руки и без опоры, бег в максимальном темпе, максимально быстрый бег в горку и с горки, повторное про бегание дистанций с максимальной скоростью по прямой, на повороте и со старта; максимально быстрый бег с ходу, прыжки через скакалку в максимальном темпе, ускорение, переходящее в много скоки, переходящие в бег с ускорением, бег с максимальной скоростью на дистанции 30 и 60 м; баскетбол и мини-футбол по упрощенным правилам.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координации: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специализированные комплексы упражнений на развитие координации (разрабатываются на основе учебного материала разделов «Гимнастика» и «Спортивные игры»).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187211" w:rsidRPr="00587A5F" w:rsidRDefault="00187211" w:rsidP="00187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02,  ОК 06, ОК 10</w:t>
            </w:r>
          </w:p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1835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задания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 – курс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402"/>
              <w:gridCol w:w="2127"/>
              <w:gridCol w:w="1701"/>
              <w:gridCol w:w="1984"/>
            </w:tblGrid>
            <w:tr w:rsidR="00FD5296" w:rsidRPr="00FD5296" w:rsidTr="00F765D6">
              <w:trPr>
                <w:trHeight w:val="358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  <w:tr2bl w:val="single" w:sz="4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Нормативы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удовл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».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отлично»</w:t>
                  </w:r>
                </w:p>
              </w:tc>
            </w:tr>
            <w:tr w:rsidR="00FD5296" w:rsidRPr="00FD5296" w:rsidTr="00F765D6">
              <w:trPr>
                <w:trHeight w:val="394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Бег 100 м: (ю).</w:t>
                  </w:r>
                </w:p>
                <w:p w:rsidR="00FD5296" w:rsidRPr="00FD5296" w:rsidRDefault="00FD5296" w:rsidP="00FD5296">
                  <w:pPr>
                    <w:tabs>
                      <w:tab w:val="left" w:pos="108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  <w:t>14.2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  <w:t>17.0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20"/>
                      <w:sz w:val="20"/>
                      <w:szCs w:val="20"/>
                      <w:lang w:eastAsia="ru-RU"/>
                    </w:rPr>
                    <w:t>14.0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21"/>
                      <w:sz w:val="20"/>
                      <w:szCs w:val="20"/>
                      <w:lang w:eastAsia="ru-RU"/>
                    </w:rPr>
                    <w:t>16.8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w w:val="88"/>
                      <w:sz w:val="20"/>
                      <w:szCs w:val="20"/>
                      <w:lang w:eastAsia="ru-RU"/>
                    </w:rPr>
                    <w:t>13.8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w w:val="88"/>
                      <w:sz w:val="20"/>
                      <w:szCs w:val="20"/>
                      <w:lang w:eastAsia="ru-RU"/>
                    </w:rPr>
                    <w:t>16.5</w:t>
                  </w:r>
                </w:p>
              </w:tc>
            </w:tr>
            <w:tr w:rsidR="00FD5296" w:rsidRPr="00FD5296" w:rsidTr="00F765D6">
              <w:trPr>
                <w:trHeight w:val="500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Бег</w:t>
                  </w:r>
                  <w:proofErr w:type="gramStart"/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 xml:space="preserve"> :</w:t>
                  </w:r>
                  <w:proofErr w:type="gramEnd"/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 xml:space="preserve"> 3000м (ю).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  <w:lang w:eastAsia="ru-RU"/>
                    </w:rPr>
                    <w:t>2000м 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12.30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3"/>
                      <w:w w:val="104"/>
                      <w:sz w:val="20"/>
                      <w:szCs w:val="20"/>
                      <w:lang w:eastAsia="ru-RU"/>
                    </w:rPr>
                    <w:t>9.30.0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8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8"/>
                      <w:sz w:val="20"/>
                      <w:szCs w:val="20"/>
                      <w:lang w:eastAsia="ru-RU"/>
                    </w:rPr>
                    <w:t>12.10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5"/>
                      <w:sz w:val="20"/>
                      <w:szCs w:val="20"/>
                      <w:lang w:eastAsia="ru-RU"/>
                    </w:rPr>
                    <w:t>9.10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0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20"/>
                      <w:sz w:val="20"/>
                      <w:szCs w:val="20"/>
                      <w:lang w:eastAsia="ru-RU"/>
                    </w:rPr>
                    <w:t>11.20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21"/>
                      <w:sz w:val="20"/>
                      <w:szCs w:val="20"/>
                      <w:lang w:eastAsia="ru-RU"/>
                    </w:rPr>
                    <w:t>8.50</w:t>
                  </w:r>
                </w:p>
              </w:tc>
            </w:tr>
            <w:tr w:rsidR="00FD5296" w:rsidRPr="00FD5296" w:rsidTr="00F765D6">
              <w:trPr>
                <w:trHeight w:hRule="exact" w:val="290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Подтягивание (ю).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</w:tr>
            <w:tr w:rsidR="00FD5296" w:rsidRPr="00FD5296" w:rsidTr="00F765D6">
              <w:trPr>
                <w:trHeight w:hRule="exact" w:val="281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  <w:lang w:eastAsia="ru-RU"/>
                    </w:rPr>
                    <w:t>Подъем туловища. 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</w:tr>
            <w:tr w:rsidR="00FD5296" w:rsidRPr="00FD5296" w:rsidTr="00F765D6">
              <w:trPr>
                <w:trHeight w:val="530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  <w:lang w:eastAsia="ru-RU"/>
                    </w:rPr>
                    <w:t xml:space="preserve">Прыжки в 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 xml:space="preserve">длину 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  <w:lang w:eastAsia="ru-RU"/>
                    </w:rPr>
                    <w:t xml:space="preserve">с места </w:t>
                  </w: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</w:tr>
            <w:tr w:rsidR="00FD5296" w:rsidRPr="00FD5296" w:rsidTr="00F765D6">
              <w:trPr>
                <w:trHeight w:hRule="exact" w:val="454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  <w:lang w:eastAsia="ru-RU"/>
                    </w:rPr>
                    <w:t xml:space="preserve">Прыжки в длину 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с разбега (ю).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5.00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3.60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5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5"/>
                      <w:sz w:val="20"/>
                      <w:szCs w:val="20"/>
                      <w:lang w:eastAsia="ru-RU"/>
                    </w:rPr>
                    <w:t>5.40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4.00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0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20"/>
                      <w:sz w:val="20"/>
                      <w:szCs w:val="20"/>
                      <w:lang w:eastAsia="ru-RU"/>
                    </w:rPr>
                    <w:t>5.60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  <w:t>4.50</w:t>
                  </w:r>
                </w:p>
              </w:tc>
            </w:tr>
            <w:tr w:rsidR="00FD5296" w:rsidRPr="00FD5296" w:rsidTr="00F765D6">
              <w:trPr>
                <w:trHeight w:val="430"/>
              </w:trPr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  <w:lang w:eastAsia="ru-RU"/>
                    </w:rPr>
                    <w:t>Метание гранаты: (ю).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2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</w:tbl>
          <w:p w:rsidR="00FD5296" w:rsidRPr="00FD5296" w:rsidRDefault="00FD5296" w:rsidP="00FD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3й курс     4 й  курс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2977"/>
              <w:gridCol w:w="1701"/>
              <w:gridCol w:w="1985"/>
              <w:gridCol w:w="2551"/>
            </w:tblGrid>
            <w:tr w:rsidR="00FD5296" w:rsidRPr="00FD5296" w:rsidTr="00F765D6">
              <w:trPr>
                <w:trHeight w:hRule="exact" w:val="443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  <w:tr2bl w:val="single" w:sz="4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Нормативы</w:t>
                  </w:r>
                </w:p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78" w:lineRule="exac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  <w:lang w:eastAsia="ru-RU"/>
                    </w:rPr>
                    <w:t>удовл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  <w:lang w:eastAsia="ru-RU"/>
                    </w:rPr>
                    <w:t>».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78" w:lineRule="exac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5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74" w:lineRule="exact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  <w:t>отлично»</w:t>
                  </w:r>
                </w:p>
              </w:tc>
            </w:tr>
            <w:tr w:rsidR="00FD5296" w:rsidRPr="00FD5296" w:rsidTr="00F765D6">
              <w:trPr>
                <w:trHeight w:val="526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Бег 100м (ю).</w:t>
                  </w:r>
                </w:p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14.1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16.9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14.0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16.7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8"/>
                      <w:w w:val="88"/>
                      <w:sz w:val="20"/>
                      <w:szCs w:val="20"/>
                      <w:lang w:eastAsia="ru-RU"/>
                    </w:rPr>
                    <w:t>13.8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6"/>
                      <w:w w:val="87"/>
                      <w:sz w:val="20"/>
                      <w:szCs w:val="20"/>
                      <w:lang w:eastAsia="ru-RU"/>
                    </w:rPr>
                    <w:t>16.5</w:t>
                  </w:r>
                </w:p>
              </w:tc>
            </w:tr>
            <w:tr w:rsidR="00FD5296" w:rsidRPr="00FD5296" w:rsidTr="00F765D6">
              <w:trPr>
                <w:trHeight w:hRule="exact" w:val="445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  <w:t>Бегт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  <w:t>(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  <w:t>ю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  <w:t>). 3000м</w:t>
                  </w:r>
                </w:p>
                <w:p w:rsidR="00FD5296" w:rsidRPr="00FD5296" w:rsidRDefault="00FD5296" w:rsidP="00FD5296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"/>
                      <w:w w:val="101"/>
                      <w:sz w:val="20"/>
                      <w:szCs w:val="20"/>
                      <w:lang w:eastAsia="ru-RU"/>
                    </w:rPr>
                    <w:t>(д). 2000м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12.3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9.30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12.10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9.0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cr/>
                    <w:t>.50</w:t>
                  </w:r>
                </w:p>
              </w:tc>
            </w:tr>
            <w:tr w:rsidR="00FD5296" w:rsidRPr="00FD5296" w:rsidTr="00F765D6">
              <w:trPr>
                <w:trHeight w:hRule="exact" w:val="306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Подтягивание (ю).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</w:tr>
            <w:tr w:rsidR="00FD5296" w:rsidRPr="00FD5296" w:rsidTr="00F765D6">
              <w:trPr>
                <w:trHeight w:hRule="exact" w:val="278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2"/>
                      <w:sz w:val="20"/>
                      <w:szCs w:val="20"/>
                      <w:lang w:eastAsia="ru-RU"/>
                    </w:rPr>
                    <w:t>Подтягивание туловища (д).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</w:tr>
            <w:tr w:rsidR="00FD5296" w:rsidRPr="00FD5296" w:rsidTr="00F765D6">
              <w:trPr>
                <w:trHeight w:hRule="exact" w:val="530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  <w:lang w:eastAsia="ru-RU"/>
                    </w:rPr>
                    <w:t xml:space="preserve">Прыжки 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  <w:lang w:eastAsia="ru-RU"/>
                    </w:rPr>
                    <w:t>с места(</w:t>
                  </w: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ю).</w:t>
                  </w:r>
                </w:p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235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195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250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8"/>
                      <w:sz w:val="20"/>
                      <w:szCs w:val="20"/>
                      <w:lang w:eastAsia="ru-RU"/>
                    </w:rPr>
                    <w:t>210</w:t>
                  </w:r>
                </w:p>
              </w:tc>
            </w:tr>
            <w:tr w:rsidR="00FD5296" w:rsidRPr="00FD5296" w:rsidTr="00F765D6">
              <w:trPr>
                <w:trHeight w:hRule="exact" w:val="552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  <w:lang w:eastAsia="ru-RU"/>
                    </w:rPr>
                    <w:t xml:space="preserve">Прыжки в длину 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  <w:lang w:eastAsia="ru-RU"/>
                    </w:rPr>
                    <w:t>с разбега (ю).</w:t>
                  </w:r>
                </w:p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7"/>
                      <w:sz w:val="20"/>
                      <w:szCs w:val="20"/>
                      <w:lang w:eastAsia="ru-RU"/>
                    </w:rPr>
                    <w:t>5.00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5"/>
                      <w:sz w:val="20"/>
                      <w:szCs w:val="20"/>
                      <w:lang w:eastAsia="ru-RU"/>
                    </w:rPr>
                    <w:t>3.60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5.45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4.10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5.70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  <w:lang w:eastAsia="ru-RU"/>
                    </w:rPr>
                    <w:t>4.55</w:t>
                  </w:r>
                </w:p>
              </w:tc>
            </w:tr>
            <w:tr w:rsidR="00FD5296" w:rsidRPr="00FD5296" w:rsidTr="00F765D6">
              <w:trPr>
                <w:trHeight w:hRule="exact" w:val="566"/>
              </w:trPr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  <w:lang w:eastAsia="ru-RU"/>
                    </w:rPr>
                    <w:t xml:space="preserve">Метание гранаты </w:t>
                  </w: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  <w:p w:rsidR="00FD5296" w:rsidRPr="00FD5296" w:rsidRDefault="00FD5296" w:rsidP="00FD5296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</w:t>
                  </w:r>
                </w:p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</w:tbl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20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обучающихся 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специализированные комплексы упражнений на развитие физических качеств.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Учебные задания по индивидуальной физической подготовке – на развитие физических качеств.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комплексы упражнений скоростно-силовых по методу круговой тренировки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7" w:type="dxa"/>
          </w:tcPr>
          <w:p w:rsidR="00FD5296" w:rsidRPr="004F4C77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10</w:t>
            </w:r>
          </w:p>
        </w:tc>
      </w:tr>
      <w:tr w:rsidR="00FD5296" w:rsidRPr="00FD5296" w:rsidTr="00FD5296">
        <w:trPr>
          <w:trHeight w:val="9115"/>
        </w:trPr>
        <w:tc>
          <w:tcPr>
            <w:tcW w:w="237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2.2. Баскетбол.</w:t>
            </w: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Действия без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прыжок вверх толчком одной с приземлением на другую; Передвижение приставными шагами правым и левым боком с чередованием скорости и направления движения, переход с передвижениями правым боком на передвижения левым боком; передвижение в основной стойке: остановка прыжком после ускорения, остановка в шаге.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Ловля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отскока и полу отскока от пола, катящегося (стоя на месте и в движении), с шагом, высоколетящего.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Передача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одной рукой от плеча, снизу (на месте и в движении), с шагом, в прыжке.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Ведение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месте и в движении (по прямой, по кругу, «змейкой»): с изменением направления и скорости передвижения, высоты отскока мяса от пола.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Бросок мяча в корзину: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двумя руками снизу (выполнение штрафного броска) и от груди в движении после двух шагов, одной рукой после ловли мяса (стоя на месте и в движении) и после ведения, в движении после двух шагов, в движении одной рукой в прыжке после ловли мяча, в прыжке со средней и дальней дистанции, с места одной рукой сверху, с дальней дистанции.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Тактические действия: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индивидуальные действия в защите (перехват мяча, борьбе за мяч, не попавший в корзину), командные действия в нападении («быстрое падение»).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Спортивные игры: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мини-баскетбол, баскетбол по упрощенным и основным правилам.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Специально развивающие упражнения игры в баскетбол.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скоростных способностей: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ходьба и бег в различных направлениях в максимальном темпе с внезапными остановками и выполнением различных заданий (типа прыжки вверх, назад, вправо, влево, приседания); бег с максимальной частотой шагов и максимальной скоростью с выпрыгиванием вверх и доставанием ориентиров левой (правой) рукой; челночный бег (чередование прохождения заданных отрезков дистанции лицом и спиной вперед); бег с максимальной скоростью между стоек (лицом и спиной вперед); бег с максимальной скоростью с предварительным выполнением много скоков; ускорения по прямой; ускорения по прямой с выпадами в правую и левую сторону; ускорения с доставанием рукой мяча, подвешенного на разной высоте; передача мяча двумя руками от груди при встречном беге в колоннах; прыжки в разных направлениях с доставанием одной и двумя руками мяча, подвешенного на разной высоте, кувырки вперед, назад, боком с последующим рывком на 35м, выполнение освоенных тактических действий и технических приемов в быстром темпе, индивидуальные учебные задания с увеличенным объемом рывковых действий, скоростных пробежек, финтов без мяча и с мячом (разрабатываются студентами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</w:t>
            </w:r>
            <w:proofErr w:type="spellEnd"/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силовых способностей: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комплексы упражнений с дополнительными отягощениями на основные мышечные группы, ходьба в глубоком приседе, прыжки на одной и обеих ногах, с продвижением вперед, по кругу, «змейкой», на месте с поворотом на 180 и 360 , прыжки со скалкой (и с укороченной скакалкой) на месте и с передвижением, прыжки в полу приседе в различных направлениях (лицом, спиной, правым или левым боком вперед), в парах с передачей мяса двумя руками от груди, разнообразные прыжковые упражнения с дополнительным отягощением, запрыгивание на возвышение и спрыгивание с последующим ускорением, выполнением кувырка вперед, броски набивного мяча (1кг) из разных исходных положений, с различной траекторией полета мяча одной и двумя руками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много скоки через препятствия, челночный бег с касанием рукой пола (5х6м), бег по гимнастическим матам с максимальной скоростью бег, переходящий в много скоки, и много скоки, переходящие в бег, чередующийся с много скоками, акробатические и гимнастические упражнения, выполняемые в режиме повторно-интервального упражнения, элементы игры баскетбол, выполняемые с дополнительным отягощением (разрабатываются студентами на основе учебного материала самостоятельно).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выносливости: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повторное про бегание скоростных дистанций (100-150м) с изменяющимся интервалом отдыха, непрерывный бег с чередованием скорости передвижения в режиме умеренной и максимальной интенсивности, повторный «гладкий» бег и бег «змейкой» в режиме большой интенсивности, кроссовый бег и бег по пересечен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местности, полосы препятствий.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7" w:type="dxa"/>
          </w:tcPr>
          <w:p w:rsidR="00187211" w:rsidRPr="00587A5F" w:rsidRDefault="00187211" w:rsidP="00187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02, ОК 06, ОК 10</w:t>
            </w:r>
          </w:p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5214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нормативы</w:t>
            </w:r>
          </w:p>
          <w:p w:rsidR="00FD5296" w:rsidRPr="00FD5296" w:rsidRDefault="00FD5296" w:rsidP="00FD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Й - КУРС</w:t>
            </w:r>
          </w:p>
          <w:tbl>
            <w:tblPr>
              <w:tblpPr w:leftFromText="180" w:rightFromText="180" w:vertAnchor="text" w:horzAnchor="page" w:tblpXSpec="center" w:tblpY="214"/>
              <w:tblOverlap w:val="never"/>
              <w:tblW w:w="0" w:type="auto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964"/>
              <w:gridCol w:w="709"/>
              <w:gridCol w:w="1843"/>
              <w:gridCol w:w="1843"/>
              <w:gridCol w:w="1756"/>
            </w:tblGrid>
            <w:tr w:rsidR="00FD5296" w:rsidRPr="00FD5296" w:rsidTr="00F765D6">
              <w:trPr>
                <w:trHeight w:val="276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удовл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».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17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отлично»</w:t>
                  </w:r>
                </w:p>
              </w:tc>
            </w:tr>
            <w:tr w:rsidR="00FD5296" w:rsidRPr="00FD5296" w:rsidTr="00F765D6">
              <w:trPr>
                <w:trHeight w:val="261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1.Штрафной бросок(10 попыток)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75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FD5296" w:rsidRPr="00FD5296" w:rsidTr="00F765D6">
              <w:trPr>
                <w:trHeight w:hRule="exact" w:val="275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75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FD5296" w:rsidRPr="00FD5296" w:rsidTr="00F765D6">
              <w:trPr>
                <w:trHeight w:val="257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 Броски со средней дистанции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75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FD5296" w:rsidRPr="00FD5296" w:rsidTr="00F765D6">
              <w:trPr>
                <w:trHeight w:val="263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75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FD5296" w:rsidRPr="00FD5296" w:rsidTr="00F765D6">
              <w:trPr>
                <w:trHeight w:hRule="exact" w:val="293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 Броски с двух шагов(8 попыток)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75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FD5296" w:rsidRPr="00FD5296" w:rsidTr="00F765D6">
              <w:trPr>
                <w:trHeight w:hRule="exact" w:val="264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75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</w:tbl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pPr w:leftFromText="180" w:rightFromText="180" w:vertAnchor="text" w:horzAnchor="margin" w:tblpY="2374"/>
              <w:tblOverlap w:val="never"/>
              <w:tblW w:w="0" w:type="auto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964"/>
              <w:gridCol w:w="709"/>
              <w:gridCol w:w="1843"/>
              <w:gridCol w:w="1843"/>
              <w:gridCol w:w="1751"/>
            </w:tblGrid>
            <w:tr w:rsidR="00FD5296" w:rsidRPr="00FD5296" w:rsidTr="00F765D6">
              <w:trPr>
                <w:trHeight w:val="270"/>
              </w:trPr>
              <w:tc>
                <w:tcPr>
                  <w:tcW w:w="396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удов.л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».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17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отлично»</w:t>
                  </w:r>
                </w:p>
              </w:tc>
            </w:tr>
            <w:tr w:rsidR="00FD5296" w:rsidRPr="00FD5296" w:rsidTr="00F765D6">
              <w:trPr>
                <w:trHeight w:val="265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1.Штрафной бросок (15 попыток)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FD5296" w:rsidRPr="00FD5296" w:rsidTr="00F765D6">
              <w:trPr>
                <w:trHeight w:hRule="exact" w:val="289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FD5296" w:rsidRPr="00FD5296" w:rsidTr="00F765D6">
              <w:trPr>
                <w:trHeight w:val="269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 Броски со средней дистанции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FD5296" w:rsidRPr="00FD5296" w:rsidTr="00F765D6">
              <w:trPr>
                <w:trHeight w:val="269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FD5296" w:rsidRPr="00FD5296" w:rsidTr="00F765D6">
              <w:trPr>
                <w:trHeight w:hRule="exact" w:val="298"/>
              </w:trPr>
              <w:tc>
                <w:tcPr>
                  <w:tcW w:w="396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 Броски с двух шагов(10 попыток)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7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FD5296" w:rsidRPr="00FD5296" w:rsidTr="00F765D6">
              <w:trPr>
                <w:trHeight w:hRule="exact" w:val="268"/>
              </w:trPr>
              <w:tc>
                <w:tcPr>
                  <w:tcW w:w="3964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</w:tbl>
          <w:p w:rsidR="00FD5296" w:rsidRPr="00FD5296" w:rsidRDefault="00FD5296" w:rsidP="00FD5296">
            <w:pPr>
              <w:tabs>
                <w:tab w:val="left" w:pos="132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tabs>
                <w:tab w:val="left" w:pos="132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3Й - КУРС - 4 Й - КУРС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20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 О.Р.У. без предметов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Спец. беговые упражнения баскетболиста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 О.Р.У. с предметом.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с дополнительными отягощениями на основные мышечные группы.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на основные мышечные группы.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7" w:type="dxa"/>
          </w:tcPr>
          <w:p w:rsidR="00FD5296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</w:t>
            </w:r>
          </w:p>
        </w:tc>
      </w:tr>
      <w:tr w:rsidR="00FD5296" w:rsidRPr="00FD5296" w:rsidTr="00FD5296">
        <w:trPr>
          <w:trHeight w:val="1635"/>
        </w:trPr>
        <w:tc>
          <w:tcPr>
            <w:tcW w:w="2376" w:type="dxa"/>
            <w:vMerge w:val="restart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 Волейбол.</w:t>
            </w: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Действия без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имитация передачи мяча нападающего удара по мячу.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Подача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верхняя и нижняя прямая, верхняя боковая.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Передача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сверху двумя руками с места и в прыжке, после перемещения, из зоны в зону, из глубины площадки к сетке, сто у сетки сверху двумя руками, стоя спиной в направлении передачи, сверху из глубины площадки.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Прием мяча: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задней линии от нижней прямой и боковой подачи, от нижней и верхней прямой подачи в зоне нападения, сверху двумя руками с падением в сторону на бедро и перекатом на спину, снизу двумя руками и одной рукой с нападением вперед на руки и перекатом на грудь.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5296" w:rsidRPr="004F4C77" w:rsidRDefault="00FD5296" w:rsidP="00FD5296">
            <w:pPr>
              <w:tabs>
                <w:tab w:val="left" w:pos="480"/>
                <w:tab w:val="center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7" w:type="dxa"/>
          </w:tcPr>
          <w:p w:rsidR="00187211" w:rsidRPr="00587A5F" w:rsidRDefault="00187211" w:rsidP="00187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 03, ОК 06, ОК 10</w:t>
            </w:r>
          </w:p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416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Нападающий удар через сетку: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ходу из зон 4,3 и 2, в зонах 4 и 2 с передачи из глубины площадки, из зоны 3 с высоких и средних передач, с удаленных от сетки передач.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Блокирование нападающих ударов: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одиночное и групповое в зонах 4 и 2, выполняемых с передачи из зоны 3, по ходу, выполняемых из двух зон (4, 3 и 2, 3) в известном направлении.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тактические действия: выбор и способы отбивания мяча через сетку, передача сверху двумя руками, кулаком снизу, выбор места для выполнения блокирования нападающего удара, выбор места для выполнения нападающего удара.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Групповые тактические действия: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взаимодействие игроков передней линии в нападении, взаимодействие игроков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задней линии при приеме мяча от нижней подачи, взаимодействие игроков задней и передней линии в нападении и 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 приеме подачи, защитные действия игроков внутри линии и между линиями при приеме подачи и последующей передаче, нападающие действия игроков передней линии при второй передаче, система игры в защите при страховке нападающего игроком задней линии, в нападении взаимодействие игроков зоны 2 с игроками зон 3 и 4 при чередовании длинных и коротких передач, в защите взаимодействие игроков зон 2 и 6 при приеме трудных мячей от подач, нападающих ударов, обманных действий соперника, командные - при приеме мяча в зоне 4, вторая передача в зоны 3 и 2.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Спортивные игры: волейбол по упрощенным и основным правилам соревнований.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Специальные развивающие упражнения игры в волейбол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скоростных способностей: ходьба и бег с ускорением, рывками из разных исходных положений и в разных направлениях, бег на месте с максимальной частотой шагов, челночный бег (Зх10м, 5х6м, 7х4м), бег по прямой с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максимальной скоростью, бег «змейкой» с максимальной скоростью, ускорения с дополнительным отягощением с доставанием мяча, подвешенного на разной высоте, выпрыгивание вверх с места и в движении с доставлением ориентиров левой (правой) рукой, передача мяча в стену двумя руками от груди с максимальной частотой в стену в максимальном темпе при прыжках в положении полу приседа, рывки на 35 м, после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кувырка вперед, назад, боком; индивидуальные учебные задания с увеличенным объемом рывковых действий, укороченных передач, акробатических упражнении (разрабатываются студентами на основе учебного материала самостоятельно).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силовых способностей: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комплексы упражнений с дополнительными отягощениями на основные мышечные группы, прыжки на одной и обеих ногах, с продвижением вперед, по кругу «змейкой», на месте с поворотом на 180 и 360 прыжки в длину и в высоту с места и разбега, много скоки, прыжки через укороченную скакалку, прыжки со скакалкой на месте и с передвижением, прыжки в полу приседе с передачей мяча над собой, в парах, с продвижением: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напрыгивание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горку матов и спрыгивание с последующим ускорением, прыжками в полу-приседе в различных направлениях (лицом, спиной и правым или левым боком вперед), броски набивного мяча (1 кг) из разных исходных положений и с различной траекторией полета челночный бег с отягощением и касанием рукой пола (5x6 м). Прыжки в полу приседе с передачей мяча над собой, в парах, с продвижением; броски набивного мяча (2 кг) двумя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руками из-за </w:t>
            </w:r>
            <w:proofErr w:type="spellStart"/>
            <w:proofErr w:type="gram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го-ловы</w:t>
            </w:r>
            <w:proofErr w:type="spellEnd"/>
            <w:proofErr w:type="gram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максимальным пригибанием туловища при замахе (в парах, в движении с одного-двух шагов, через волейбольную сетку на месте и в движении), комплексы технических приемов игры в волейбол, выполняемых с дополнительным отягощением (разрабатываются студентами на основе учебного материала самостоятельно).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выносливости: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полосы препятствии с увеличенным объемом разнообразных прыжковых упражнений, из виса лежа на низкой перекладине сгибание рук в максимальном темпе, повторное выполнение бега с максимальной скоростью до 20 м с изменяющимся </w:t>
            </w:r>
            <w:proofErr w:type="spell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интер-валом</w:t>
            </w:r>
            <w:proofErr w:type="spell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отдыха, повторное выполнение много скоков с изменяющейся высотой прыжка, волейбол по правилам с увеличенным временем игры (с постоянной заменой уставших игроков), игра в волейбол с дополнительными отягощением.</w:t>
            </w:r>
            <w:proofErr w:type="gramEnd"/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координации: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двойные-тройные кувырки вперед и назад, группировки в приседе, сидя, лежа на спине, перекаты в группировке из положений сидя, упора присев, передача мяча над собой на месте, с продвижением вперед и назад по ограниченной площадке, передача мяча сверху двумя руками в стену и с изменением высоты передачи (стоя на месте и в сочетании с перемещениями), прыжки с подкидного мостика с имитацией удара и блока, прыжки по разметкам с различной амплитудой движения, передача мяча в стену на точность из положения полу приседа и сидя на полу, стоя с поворотами и прыжками, броски малого мяча в стену с по следующей ловлей после отскока от стены и пола (упражнение выполняется в максимально возможном темпе в чередовании с разными исходными положениями).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6513"/>
        </w:trPr>
        <w:tc>
          <w:tcPr>
            <w:tcW w:w="2376" w:type="dxa"/>
            <w:vMerge w:val="restart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нормативы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II Й - КУРС</w:t>
            </w:r>
          </w:p>
          <w:tbl>
            <w:tblPr>
              <w:tblpPr w:leftFromText="180" w:rightFromText="180" w:vertAnchor="text" w:horzAnchor="page" w:tblpX="1509" w:tblpY="214"/>
              <w:tblW w:w="9563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3017"/>
              <w:gridCol w:w="1418"/>
              <w:gridCol w:w="1559"/>
              <w:gridCol w:w="1559"/>
              <w:gridCol w:w="1843"/>
              <w:gridCol w:w="167"/>
            </w:tblGrid>
            <w:tr w:rsidR="00FD5296" w:rsidRPr="00FD5296" w:rsidTr="00F765D6">
              <w:trPr>
                <w:gridAfter w:val="1"/>
                <w:wAfter w:w="167" w:type="dxa"/>
                <w:trHeight w:val="272"/>
              </w:trPr>
              <w:tc>
                <w:tcPr>
                  <w:tcW w:w="30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удовл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«отлично»</w:t>
                  </w:r>
                </w:p>
              </w:tc>
            </w:tr>
            <w:tr w:rsidR="00FD5296" w:rsidRPr="00FD5296" w:rsidTr="00F765D6">
              <w:trPr>
                <w:gridAfter w:val="1"/>
                <w:wAfter w:w="167" w:type="dxa"/>
                <w:trHeight w:val="230"/>
              </w:trPr>
              <w:tc>
                <w:tcPr>
                  <w:tcW w:w="301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 Верхняя передача мяча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</w:tr>
            <w:tr w:rsidR="00FD5296" w:rsidRPr="00FD5296" w:rsidTr="00F765D6">
              <w:trPr>
                <w:trHeight w:val="230"/>
              </w:trPr>
              <w:tc>
                <w:tcPr>
                  <w:tcW w:w="3017" w:type="dxa"/>
                  <w:vMerge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7" w:type="dxa"/>
                  <w:vMerge w:val="restart"/>
                  <w:tcBorders>
                    <w:top w:val="nil"/>
                    <w:lef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296" w:rsidRPr="00FD5296" w:rsidTr="00F765D6">
              <w:trPr>
                <w:trHeight w:hRule="exact" w:val="235"/>
              </w:trPr>
              <w:tc>
                <w:tcPr>
                  <w:tcW w:w="3017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67" w:type="dxa"/>
                  <w:vMerge/>
                  <w:tcBorders>
                    <w:lef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296" w:rsidRPr="00FD5296" w:rsidTr="00F765D6">
              <w:trPr>
                <w:trHeight w:val="256"/>
              </w:trPr>
              <w:tc>
                <w:tcPr>
                  <w:tcW w:w="301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 Нижняя передача мяча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167" w:type="dxa"/>
                  <w:vMerge/>
                  <w:tcBorders>
                    <w:lef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296" w:rsidRPr="00FD5296" w:rsidTr="00F765D6">
              <w:trPr>
                <w:trHeight w:val="265"/>
              </w:trPr>
              <w:tc>
                <w:tcPr>
                  <w:tcW w:w="3017" w:type="dxa"/>
                  <w:vMerge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67" w:type="dxa"/>
                  <w:vMerge/>
                  <w:tcBorders>
                    <w:left w:val="single" w:sz="4" w:space="0" w:color="auto"/>
                    <w:bottom w:val="nil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296" w:rsidRPr="00FD5296" w:rsidTr="00F765D6">
              <w:trPr>
                <w:gridAfter w:val="1"/>
                <w:wAfter w:w="167" w:type="dxa"/>
                <w:trHeight w:hRule="exact" w:val="294"/>
              </w:trPr>
              <w:tc>
                <w:tcPr>
                  <w:tcW w:w="301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 Верхняя подача мяча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cr/>
                    <w:t>1</w:t>
                  </w:r>
                </w:p>
              </w:tc>
            </w:tr>
            <w:tr w:rsidR="00FD5296" w:rsidRPr="00FD5296" w:rsidTr="00F765D6">
              <w:trPr>
                <w:gridAfter w:val="1"/>
                <w:wAfter w:w="167" w:type="dxa"/>
                <w:trHeight w:hRule="exact" w:val="265"/>
              </w:trPr>
              <w:tc>
                <w:tcPr>
                  <w:tcW w:w="3017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FD5296" w:rsidRPr="00FD5296" w:rsidTr="00F765D6">
              <w:trPr>
                <w:gridAfter w:val="1"/>
                <w:wAfter w:w="167" w:type="dxa"/>
                <w:trHeight w:hRule="exact" w:val="287"/>
              </w:trPr>
              <w:tc>
                <w:tcPr>
                  <w:tcW w:w="301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 Нижняя подача мяча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5296" w:rsidRPr="00FD5296" w:rsidTr="00F765D6">
              <w:trPr>
                <w:gridAfter w:val="1"/>
                <w:wAfter w:w="167" w:type="dxa"/>
                <w:trHeight w:hRule="exact" w:val="419"/>
              </w:trPr>
              <w:tc>
                <w:tcPr>
                  <w:tcW w:w="3017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</w:tbl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296" w:rsidRPr="00FD5296" w:rsidRDefault="00FD5296" w:rsidP="00FD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3Й - КУРС 4 Й - КУРС</w:t>
            </w:r>
          </w:p>
          <w:tbl>
            <w:tblPr>
              <w:tblpPr w:leftFromText="180" w:rightFromText="180" w:vertAnchor="text" w:horzAnchor="page" w:tblpX="1362" w:tblpY="214"/>
              <w:tblW w:w="95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2972"/>
              <w:gridCol w:w="1418"/>
              <w:gridCol w:w="1559"/>
              <w:gridCol w:w="1559"/>
              <w:gridCol w:w="2035"/>
            </w:tblGrid>
            <w:tr w:rsidR="00FD5296" w:rsidRPr="00FD5296" w:rsidTr="00F765D6">
              <w:trPr>
                <w:trHeight w:val="281"/>
              </w:trPr>
              <w:tc>
                <w:tcPr>
                  <w:tcW w:w="2972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cr/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ования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«</w:t>
                  </w:r>
                  <w:proofErr w:type="spellStart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удовл</w:t>
                  </w:r>
                  <w:proofErr w:type="spellEnd"/>
                  <w:r w:rsidRPr="00FD5296">
                    <w:rPr>
                      <w:rFonts w:ascii="Times New Roman" w:eastAsia="Times New Roman" w:hAnsi="Times New Roman" w:cs="Times New Roman"/>
                      <w:spacing w:val="-11"/>
                      <w:sz w:val="20"/>
                      <w:szCs w:val="20"/>
                      <w:lang w:eastAsia="ru-RU"/>
                    </w:rPr>
                    <w:t>».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4"/>
                      <w:sz w:val="20"/>
                      <w:szCs w:val="20"/>
                      <w:lang w:eastAsia="ru-RU"/>
                    </w:rPr>
                    <w:t>хорошо»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«</w:t>
                  </w:r>
                  <w:r w:rsidRPr="00FD5296">
                    <w:rPr>
                      <w:rFonts w:ascii="Times New Roman" w:eastAsia="Times New Roman" w:hAnsi="Times New Roman" w:cs="Times New Roman"/>
                      <w:spacing w:val="-16"/>
                      <w:sz w:val="20"/>
                      <w:szCs w:val="20"/>
                      <w:lang w:eastAsia="ru-RU"/>
                    </w:rPr>
                    <w:t>отлично»</w:t>
                  </w:r>
                </w:p>
              </w:tc>
            </w:tr>
            <w:tr w:rsidR="00FD5296" w:rsidRPr="00FD5296" w:rsidTr="00F765D6">
              <w:trPr>
                <w:trHeight w:val="230"/>
              </w:trPr>
              <w:tc>
                <w:tcPr>
                  <w:tcW w:w="2972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 Верхняя передача мяча</w:t>
                  </w:r>
                </w:p>
              </w:tc>
              <w:tc>
                <w:tcPr>
                  <w:tcW w:w="1418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559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035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FD5296" w:rsidRPr="00FD5296" w:rsidTr="00F765D6">
              <w:trPr>
                <w:trHeight w:hRule="exact" w:val="90"/>
              </w:trPr>
              <w:tc>
                <w:tcPr>
                  <w:tcW w:w="2972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5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296" w:rsidRPr="00FD5296" w:rsidTr="00F765D6">
              <w:trPr>
                <w:trHeight w:hRule="exact" w:val="225"/>
              </w:trPr>
              <w:tc>
                <w:tcPr>
                  <w:tcW w:w="2972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</w:tr>
            <w:tr w:rsidR="00FD5296" w:rsidRPr="00FD5296" w:rsidTr="00F765D6">
              <w:trPr>
                <w:trHeight w:val="265"/>
              </w:trPr>
              <w:tc>
                <w:tcPr>
                  <w:tcW w:w="2972" w:type="dxa"/>
                  <w:vMerge w:val="restart"/>
                  <w:tcBorders>
                    <w:bottom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 Нижняя передача мяча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035" w:type="dxa"/>
                  <w:tcBorders>
                    <w:bottom w:val="single" w:sz="4" w:space="0" w:color="auto"/>
                  </w:tcBorders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FD5296" w:rsidRPr="00FD5296" w:rsidTr="00F765D6">
              <w:trPr>
                <w:trHeight w:val="283"/>
              </w:trPr>
              <w:tc>
                <w:tcPr>
                  <w:tcW w:w="2972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</w:tr>
            <w:tr w:rsidR="00FD5296" w:rsidRPr="00FD5296" w:rsidTr="00F765D6">
              <w:trPr>
                <w:trHeight w:hRule="exact" w:val="307"/>
              </w:trPr>
              <w:tc>
                <w:tcPr>
                  <w:tcW w:w="2972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 Верхняя подача мяча</w:t>
                  </w: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FD5296" w:rsidRPr="00FD5296" w:rsidTr="00F765D6">
              <w:trPr>
                <w:trHeight w:hRule="exact" w:val="269"/>
              </w:trPr>
              <w:tc>
                <w:tcPr>
                  <w:tcW w:w="2972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5296" w:rsidRPr="00FD5296" w:rsidTr="00F765D6">
              <w:trPr>
                <w:trHeight w:hRule="exact" w:val="287"/>
              </w:trPr>
              <w:tc>
                <w:tcPr>
                  <w:tcW w:w="2972" w:type="dxa"/>
                  <w:vMerge w:val="restart"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 Нижняя подача мяча</w:t>
                  </w: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(ю).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FD5296" w:rsidRPr="00FD5296" w:rsidTr="00F765D6">
              <w:trPr>
                <w:trHeight w:hRule="exact" w:val="277"/>
              </w:trPr>
              <w:tc>
                <w:tcPr>
                  <w:tcW w:w="2972" w:type="dxa"/>
                  <w:vMerge/>
                </w:tcPr>
                <w:p w:rsidR="00FD5296" w:rsidRPr="00FD5296" w:rsidRDefault="00FD5296" w:rsidP="00FD52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(д).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2035" w:type="dxa"/>
                </w:tcPr>
                <w:p w:rsidR="00FD5296" w:rsidRPr="00FD5296" w:rsidRDefault="00FD5296" w:rsidP="00FD52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D52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</w:tbl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20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 О.Р.У. без предметов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Спец. беговые упражнения волейболиста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 О.Р.У. с предметом.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на мышцы верхней конечности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на мышцы туловища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на мышцы нижней конечности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Составить комплексы упражнений на основные мышечные группы.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7" w:type="dxa"/>
          </w:tcPr>
          <w:p w:rsidR="00FD5296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</w:t>
            </w:r>
          </w:p>
        </w:tc>
      </w:tr>
      <w:tr w:rsidR="00FD5296" w:rsidRPr="00FD5296" w:rsidTr="00FD5296">
        <w:trPr>
          <w:trHeight w:val="70"/>
        </w:trPr>
        <w:tc>
          <w:tcPr>
            <w:tcW w:w="2376" w:type="dxa"/>
            <w:vMerge w:val="restart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2.4. Гимнастика</w:t>
            </w: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Pr="004F4C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975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2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Строевые упражнения: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повторение и закрепление ранее изученных в школе строевых приемов, гимнастических перестроений на месте и в движении; построение в одну и две шеренги, в колонну по одному и по два; перестроение из одной шеренги в две и обратно; из колонны по одному в колонну по два, по четыре. Повороты направо, налево, кругом, на месте и в движении; размыкания и смыкания, разведение и сведение. Перемена направления движения захождение плечом. Ходьба походным и строевым шагом с различной скоростью.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…….</w:t>
            </w: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7" w:type="dxa"/>
          </w:tcPr>
          <w:p w:rsidR="00187211" w:rsidRPr="00587A5F" w:rsidRDefault="00187211" w:rsidP="00187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02,  ОК 06, ОК 10</w:t>
            </w:r>
          </w:p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1126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2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Развитие координации: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акробатические упражнения (двойные и тройные кувырки вперед и назад), бег с тенью (повторение движении партнера), бег по рейке гимнастической скамейки, по гимнастическому бревну разной высоты, прыжки по разметкам с изменяющейся амплитудой движений, броски малого мяча в стену одной (двумя) рукой с последующей его ловлей после отскока от стены (от пола), ведение мяча между стоек, ведение мяча с изменяющимися по команде скоростью и направлением передвижения, ведение теннисного мяча. </w:t>
            </w: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1425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2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Акробатические упражнения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Перекаты: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вперед, назад, в стороны, кувырки </w:t>
            </w:r>
            <w:proofErr w:type="gramStart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:в</w:t>
            </w:r>
            <w:proofErr w:type="gramEnd"/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перед назад в группировке из различных исходных положений; вперед прыжком. 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Переворот боком: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места, с подскока.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Стойки: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лотках, на голове: на руках у стенки, тоже с помощью партнера. 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Равновесие: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одной ноге: боковое.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Мост: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положения лежа на спине; опусканием назад.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……..</w:t>
            </w: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906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2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Упражнения на равновесие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Прыжки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месте на двух и со сменой ног. Танцевальные шаги. Равновесие на одной ноге («ласточка»). 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Соскоки: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упора на колене, из упора присев прогнувшись.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435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2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Вольные упражнения</w:t>
            </w: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Элементы художественной гимнастики, хореографии и акробатических упражнений в различных сочетаниях.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….,..</w:t>
            </w: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150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нормативы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Уметь составить и провести с группой комплексы общеразвивающих упражнений на 16 и 32 счета (различной сложности в зависимости от курсов);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Выполнить составленные преподавателем на основании всех изученных элементов зачетные комбинации на гимнастических снарядах.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 Гимнастический комплекс упражнений: утренней гимнастики, производственной гимнастики, релаксационной гимнастики.</w:t>
            </w:r>
          </w:p>
        </w:tc>
        <w:tc>
          <w:tcPr>
            <w:tcW w:w="1134" w:type="dxa"/>
            <w:vMerge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5296" w:rsidRPr="00FD5296" w:rsidTr="00FD5296">
        <w:trPr>
          <w:trHeight w:val="20"/>
        </w:trPr>
        <w:tc>
          <w:tcPr>
            <w:tcW w:w="2376" w:type="dxa"/>
            <w:vMerge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gridSpan w:val="2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Знать правила регулирования физической нагрузки и гигиенические условия проведения утренней гимнастики.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утренней гимнастики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физкультминуток и физкультурной паузы.</w:t>
            </w:r>
          </w:p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Уметь составить и провести с группой комплексы О.Р.У. на 16 и 32</w:t>
            </w:r>
          </w:p>
        </w:tc>
        <w:tc>
          <w:tcPr>
            <w:tcW w:w="1134" w:type="dxa"/>
            <w:shd w:val="clear" w:color="auto" w:fill="auto"/>
          </w:tcPr>
          <w:p w:rsidR="00FD5296" w:rsidRPr="004F4C77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D5296" w:rsidRPr="004F4C77" w:rsidRDefault="004F4C77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</w:t>
            </w:r>
            <w:r w:rsidR="00FD5296" w:rsidRPr="004F4C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7" w:type="dxa"/>
          </w:tcPr>
          <w:p w:rsidR="00FD5296" w:rsidRPr="00187211" w:rsidRDefault="00187211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</w:t>
            </w:r>
          </w:p>
        </w:tc>
      </w:tr>
      <w:tr w:rsidR="00FD5296" w:rsidRPr="00FD5296" w:rsidTr="00FD5296">
        <w:trPr>
          <w:trHeight w:val="210"/>
        </w:trPr>
        <w:tc>
          <w:tcPr>
            <w:tcW w:w="12724" w:type="dxa"/>
            <w:gridSpan w:val="3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  <w:t>3</w:t>
            </w:r>
            <w:r w:rsidRPr="00FD529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  <w:shd w:val="clear" w:color="auto" w:fill="auto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</w:tcPr>
          <w:p w:rsidR="00FD5296" w:rsidRPr="00FD5296" w:rsidRDefault="00FD5296" w:rsidP="00FD52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CA184C" w:rsidRPr="00A118A3" w:rsidRDefault="00CA184C" w:rsidP="00CA18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CA184C" w:rsidRPr="00A118A3" w:rsidSect="00F765D6">
          <w:pgSz w:w="16838" w:h="11906" w:orient="landscape"/>
          <w:pgMar w:top="992" w:right="1134" w:bottom="851" w:left="1134" w:header="284" w:footer="709" w:gutter="0"/>
          <w:cols w:space="708"/>
          <w:docGrid w:linePitch="360"/>
        </w:sectPr>
      </w:pPr>
      <w:bookmarkStart w:id="1" w:name="_GoBack"/>
      <w:bookmarkEnd w:id="1"/>
    </w:p>
    <w:p w:rsidR="00CA184C" w:rsidRPr="00A118A3" w:rsidRDefault="00CA184C" w:rsidP="00CA184C">
      <w:pPr>
        <w:numPr>
          <w:ilvl w:val="0"/>
          <w:numId w:val="2"/>
        </w:numPr>
        <w:spacing w:after="0" w:line="360" w:lineRule="auto"/>
        <w:ind w:left="0" w:firstLine="66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рабочей программы учебной дисциплины</w:t>
      </w:r>
    </w:p>
    <w:p w:rsidR="00CA184C" w:rsidRPr="00A118A3" w:rsidRDefault="00CA184C" w:rsidP="00CA184C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CA184C" w:rsidRPr="00A118A3" w:rsidRDefault="00CA184C" w:rsidP="00CA18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F765D6" w:rsidRPr="00F765D6" w:rsidRDefault="00F765D6" w:rsidP="00F76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Спортивный комплекс:</w:t>
      </w:r>
    </w:p>
    <w:p w:rsidR="00F765D6" w:rsidRPr="00F765D6" w:rsidRDefault="00F765D6" w:rsidP="00F765D6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универсальный спортивный зал;</w:t>
      </w:r>
    </w:p>
    <w:p w:rsidR="00F765D6" w:rsidRPr="00F765D6" w:rsidRDefault="00F765D6" w:rsidP="00F765D6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зал ритмики и фитнеса;</w:t>
      </w:r>
    </w:p>
    <w:p w:rsidR="00F765D6" w:rsidRPr="00F765D6" w:rsidRDefault="00F765D6" w:rsidP="00F765D6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тренажерный зал;</w:t>
      </w:r>
    </w:p>
    <w:p w:rsidR="00F765D6" w:rsidRPr="00F765D6" w:rsidRDefault="00F765D6" w:rsidP="00F765D6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открытый стадион широкого профиля с элементами полосы препятствий;</w:t>
      </w:r>
    </w:p>
    <w:p w:rsidR="00F765D6" w:rsidRPr="00F765D6" w:rsidRDefault="00F765D6" w:rsidP="00F765D6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F765D6" w:rsidRPr="00F765D6" w:rsidRDefault="00F765D6" w:rsidP="00F76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 xml:space="preserve">Спортивный инвентарь: </w:t>
      </w:r>
    </w:p>
    <w:p w:rsidR="00F765D6" w:rsidRPr="00F765D6" w:rsidRDefault="00F765D6" w:rsidP="00F76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мячи, гири, футбольные стоики, гимнастические маты, перекладины, брусья, гимнастические козлы, кони и др.;</w:t>
      </w:r>
    </w:p>
    <w:p w:rsidR="00F765D6" w:rsidRPr="00F765D6" w:rsidRDefault="00F765D6" w:rsidP="00F76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5D6">
        <w:rPr>
          <w:rFonts w:ascii="Times New Roman" w:hAnsi="Times New Roman" w:cs="Times New Roman"/>
          <w:bCs/>
          <w:sz w:val="24"/>
          <w:szCs w:val="24"/>
        </w:rPr>
        <w:t>Залы:</w:t>
      </w:r>
    </w:p>
    <w:p w:rsidR="00F765D6" w:rsidRPr="00F765D6" w:rsidRDefault="00F765D6" w:rsidP="00F765D6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65D6">
        <w:rPr>
          <w:rFonts w:ascii="Times New Roman" w:hAnsi="Times New Roman"/>
          <w:bCs/>
          <w:sz w:val="24"/>
          <w:szCs w:val="24"/>
        </w:rPr>
        <w:t>библиотека, читальный зал с выходом в сеть Интернет;</w:t>
      </w:r>
    </w:p>
    <w:p w:rsidR="00F765D6" w:rsidRPr="00F765D6" w:rsidRDefault="00F765D6" w:rsidP="00F765D6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65D6">
        <w:rPr>
          <w:rFonts w:ascii="Times New Roman" w:hAnsi="Times New Roman"/>
          <w:bCs/>
          <w:sz w:val="24"/>
          <w:szCs w:val="24"/>
        </w:rPr>
        <w:t>актовый зал.</w:t>
      </w:r>
    </w:p>
    <w:p w:rsidR="00CA184C" w:rsidRPr="00A118A3" w:rsidRDefault="00CA184C" w:rsidP="00CA184C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A184C" w:rsidRPr="00A118A3" w:rsidRDefault="00CA184C" w:rsidP="00CA184C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рабочей программы</w:t>
      </w:r>
    </w:p>
    <w:p w:rsidR="00CA184C" w:rsidRPr="00A118A3" w:rsidRDefault="00CA184C" w:rsidP="00CA184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CA184C" w:rsidRPr="00A118A3" w:rsidRDefault="00CA184C" w:rsidP="00CA184C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:rsidR="00F765D6" w:rsidRPr="00CE5A29" w:rsidRDefault="00F765D6" w:rsidP="00F765D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Кузнецов, В.С., Физическая культура</w:t>
      </w:r>
      <w:proofErr w:type="gram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учебник / В.С. Кузнецов, Г.А. </w:t>
      </w:r>
      <w:proofErr w:type="spell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Колодницкий</w:t>
      </w:r>
      <w:proofErr w:type="spell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. — Москва</w:t>
      </w:r>
      <w:proofErr w:type="gram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КноРус</w:t>
      </w:r>
      <w:proofErr w:type="spell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2021. — 256 с. </w:t>
      </w:r>
    </w:p>
    <w:p w:rsidR="00F765D6" w:rsidRPr="00CE5A29" w:rsidRDefault="00F765D6" w:rsidP="00F765D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Муллер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 [и др.]. — Москва: Издательство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Юрайт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, 2021. — 424 с. </w:t>
      </w:r>
    </w:p>
    <w:p w:rsidR="00CA184C" w:rsidRPr="00CE5A29" w:rsidRDefault="00F765D6" w:rsidP="00F765D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Физическая культура: учебное пособие для среднего профессионального образования / Е. В.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Конеева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 [и др.]</w:t>
      </w:r>
      <w:proofErr w:type="gram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 ;</w:t>
      </w:r>
      <w:proofErr w:type="gram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 под редакцией Е. В.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Конеевой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. — 2-е изд.,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перераб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. и доп. — Москва : Издательство </w:t>
      </w:r>
      <w:proofErr w:type="spell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Юрайт</w:t>
      </w:r>
      <w:proofErr w:type="spell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 xml:space="preserve">, 2021. — 599 </w:t>
      </w:r>
      <w:proofErr w:type="gramStart"/>
      <w:r w:rsidRPr="00CE5A29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CE5A2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765D6" w:rsidRPr="00F765D6" w:rsidRDefault="00F765D6" w:rsidP="00F765D6">
      <w:pPr>
        <w:shd w:val="clear" w:color="auto" w:fill="FFFFFF"/>
        <w:tabs>
          <w:tab w:val="left" w:pos="993"/>
        </w:tabs>
        <w:spacing w:after="0" w:line="276" w:lineRule="auto"/>
        <w:ind w:left="709"/>
        <w:contextualSpacing/>
        <w:jc w:val="both"/>
        <w:rPr>
          <w:bCs/>
          <w:iCs/>
          <w:sz w:val="24"/>
          <w:szCs w:val="24"/>
        </w:rPr>
      </w:pPr>
    </w:p>
    <w:p w:rsidR="00CA184C" w:rsidRPr="00A118A3" w:rsidRDefault="00CA184C" w:rsidP="00CA184C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Основные электронные издания</w:t>
      </w:r>
    </w:p>
    <w:p w:rsidR="00F765D6" w:rsidRPr="00CE5A29" w:rsidRDefault="00F765D6" w:rsidP="00F765D6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sz w:val="24"/>
          <w:szCs w:val="24"/>
        </w:rPr>
        <w:t>Кузнецов, В.С., Физическая культура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 / В.С. Кузнецов, Г.А.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Колодницкий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. — Москва: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КноРус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, 2021. — 256 с. — ISBN 978-5-406-08271-3. — URL:https://book.ru/book/940094 (дата обращения: 22.02.2022). — Текст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электронный.</w:t>
      </w:r>
    </w:p>
    <w:p w:rsidR="00F765D6" w:rsidRPr="00CE5A29" w:rsidRDefault="00F765D6" w:rsidP="00F765D6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Физическая культура: учебник и практикум для среднего профессионального образования / А. Б. </w:t>
      </w:r>
      <w:proofErr w:type="spell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Муллер</w:t>
      </w:r>
      <w:proofErr w:type="spell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[и др.]. — Москва: Издательство </w:t>
      </w:r>
      <w:proofErr w:type="spellStart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Юрайт</w:t>
      </w:r>
      <w:proofErr w:type="spellEnd"/>
      <w:r w:rsidRPr="00CE5A29">
        <w:rPr>
          <w:rFonts w:ascii="Times New Roman" w:eastAsia="Calibri" w:hAnsi="Times New Roman" w:cs="Times New Roman"/>
          <w:bCs/>
          <w:iCs/>
          <w:sz w:val="24"/>
          <w:szCs w:val="24"/>
        </w:rPr>
        <w:t>, 2021. — 424 с. — (Профессиональное образование). — ISBN 978-5-534-02612-2. — Текст: электронный</w:t>
      </w:r>
    </w:p>
    <w:p w:rsidR="00F765D6" w:rsidRPr="00CE5A29" w:rsidRDefault="00F765D6" w:rsidP="00F765D6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Физическая культура: учебное пособие для среднего профессионального образования / Е. В.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Конеева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[и др.]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;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под редакцией Е. В.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Конеевой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. — 2-е изд.,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перераб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— Москва : Издательство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, 2021. — 599 с. — (Профессиональное </w:t>
      </w:r>
      <w:r w:rsidRPr="00CE5A2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образование). — ISBN 978-5-534-13554-1. — Текст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[сайт]. — URL: </w:t>
      </w:r>
      <w:hyperlink r:id="rId8" w:history="1">
        <w:r w:rsidRPr="00CE5A29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https://urait.ru/bcode/475342</w:t>
        </w:r>
      </w:hyperlink>
    </w:p>
    <w:p w:rsidR="00CE5A29" w:rsidRDefault="00CE5A29" w:rsidP="00CE5A29">
      <w:pPr>
        <w:tabs>
          <w:tab w:val="left" w:pos="993"/>
        </w:tabs>
        <w:spacing w:after="0" w:line="276" w:lineRule="auto"/>
        <w:ind w:left="709"/>
        <w:contextualSpacing/>
        <w:jc w:val="both"/>
        <w:rPr>
          <w:rFonts w:eastAsia="Calibri"/>
          <w:bCs/>
          <w:sz w:val="24"/>
          <w:szCs w:val="24"/>
        </w:rPr>
      </w:pPr>
    </w:p>
    <w:p w:rsidR="00CA184C" w:rsidRPr="00A118A3" w:rsidRDefault="00CA184C" w:rsidP="00CA184C">
      <w:pPr>
        <w:numPr>
          <w:ilvl w:val="2"/>
          <w:numId w:val="2"/>
        </w:numPr>
        <w:spacing w:after="0" w:line="360" w:lineRule="auto"/>
        <w:ind w:left="128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</w:t>
      </w:r>
    </w:p>
    <w:p w:rsidR="00F765D6" w:rsidRPr="00CE5A29" w:rsidRDefault="00F765D6" w:rsidP="00F765D6">
      <w:pPr>
        <w:numPr>
          <w:ilvl w:val="0"/>
          <w:numId w:val="31"/>
        </w:numPr>
        <w:tabs>
          <w:tab w:val="left" w:pos="993"/>
        </w:tabs>
        <w:suppressAutoHyphens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Аллянов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Аллянов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, И. А.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Письменский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. — 3-е изд.,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. — Москва: Издательство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>, 2021. — 493 с. — (Профессиональное образование). — ISBN 978-5-534-02309-1.</w:t>
      </w:r>
    </w:p>
    <w:p w:rsidR="00F765D6" w:rsidRPr="00CE5A29" w:rsidRDefault="00F765D6" w:rsidP="00F765D6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sz w:val="24"/>
          <w:szCs w:val="24"/>
        </w:rPr>
        <w:t>Быченков, С. В. Физическая культура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учебное пособие для СПО / С. В. Быченков, О. В.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Везеницын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. — 2-е изд. — Саратов : Профобразование, Ай Пи Эр Медиа, 2018. — 122 c. — ISBN 978-5-4486-0374-7, 978-5-4488-0195-2. — Текст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PROFобразование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: [сайт]. — URL: https://profspo.ru/books/77006 (дата обращения: 22.02.2022). — Режим доступа: для </w:t>
      </w:r>
      <w:proofErr w:type="spell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авторизир</w:t>
      </w:r>
      <w:proofErr w:type="spell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>. пользователей.</w:t>
      </w:r>
    </w:p>
    <w:p w:rsidR="00F765D6" w:rsidRPr="00CE5A29" w:rsidRDefault="00F765D6" w:rsidP="00F765D6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sz w:val="24"/>
          <w:szCs w:val="24"/>
        </w:rPr>
        <w:t>Морозов, О. В. Физическая культура и здоровый образ жизни: учебное пособие / О. В. Морозов, В. О. Морозов. - 4-е изд., стер. - Москва: ФЛИНТА, 2020. - 214 с. - ISBN 978-5-9765-2443-9. - Текст: электронный. - URL: https://znanium.com/catalog/product/1149683 (дата обращения: 06.10.2021). – Режим доступа: по подписке.</w:t>
      </w:r>
    </w:p>
    <w:p w:rsidR="00F765D6" w:rsidRPr="00CE5A29" w:rsidRDefault="00F765D6" w:rsidP="00F765D6">
      <w:pPr>
        <w:numPr>
          <w:ilvl w:val="0"/>
          <w:numId w:val="31"/>
        </w:numPr>
        <w:tabs>
          <w:tab w:val="left" w:pos="993"/>
        </w:tabs>
        <w:suppressAutoHyphens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Физическая культура: учебник для студ. учреждений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. проф. образования / И.С. Барчуков; под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общ</w:t>
      </w:r>
      <w:proofErr w:type="gramStart"/>
      <w:r w:rsidRPr="00CE5A29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CE5A29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. Н.Н. Маликова.-6-е изд., стер.- </w:t>
      </w:r>
      <w:proofErr w:type="spellStart"/>
      <w:r w:rsidRPr="00CE5A29">
        <w:rPr>
          <w:rFonts w:ascii="Times New Roman" w:eastAsia="Calibri" w:hAnsi="Times New Roman" w:cs="Times New Roman"/>
          <w:sz w:val="24"/>
          <w:szCs w:val="24"/>
        </w:rPr>
        <w:t>М.:Издательский</w:t>
      </w:r>
      <w:proofErr w:type="spellEnd"/>
      <w:r w:rsidRPr="00CE5A29">
        <w:rPr>
          <w:rFonts w:ascii="Times New Roman" w:eastAsia="Calibri" w:hAnsi="Times New Roman" w:cs="Times New Roman"/>
          <w:sz w:val="24"/>
          <w:szCs w:val="24"/>
        </w:rPr>
        <w:t xml:space="preserve"> центр «Академия», 2013. – 528 с.</w:t>
      </w:r>
    </w:p>
    <w:p w:rsidR="00F765D6" w:rsidRPr="00CE5A29" w:rsidRDefault="00F765D6" w:rsidP="00F765D6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5A29">
        <w:rPr>
          <w:rFonts w:ascii="Times New Roman" w:eastAsia="Calibri" w:hAnsi="Times New Roman" w:cs="Times New Roman"/>
          <w:bCs/>
          <w:sz w:val="24"/>
          <w:szCs w:val="24"/>
        </w:rPr>
        <w:t>Филиппова, Ю. С. Физическая культура</w:t>
      </w:r>
      <w:proofErr w:type="gramStart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CE5A2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учебно-методическое пособие / Ю.С. Филиппова. — Москва: ИНФРА-М, 2022. — 197 с. — (Среднее профессиональное образование). - ISBN 978-5-16-015948-5. - Текст: электронный. - URL: https://znanium.com/catalog/product/1815141 (дата обращения: 06.10.2021). – Режим доступа: по подписке.</w:t>
      </w:r>
    </w:p>
    <w:p w:rsidR="00F765D6" w:rsidRPr="00F765D6" w:rsidRDefault="00F765D6" w:rsidP="00F765D6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184C" w:rsidRPr="00A118A3" w:rsidRDefault="00CA184C" w:rsidP="00CA184C">
      <w:pPr>
        <w:numPr>
          <w:ilvl w:val="0"/>
          <w:numId w:val="2"/>
        </w:numPr>
        <w:spacing w:after="0" w:line="360" w:lineRule="auto"/>
        <w:ind w:left="0" w:firstLine="6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8A3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Style w:val="11"/>
        <w:tblW w:w="0" w:type="auto"/>
        <w:tblLook w:val="04A0"/>
      </w:tblPr>
      <w:tblGrid>
        <w:gridCol w:w="3525"/>
        <w:gridCol w:w="4194"/>
        <w:gridCol w:w="1852"/>
      </w:tblGrid>
      <w:tr w:rsidR="00CA184C" w:rsidRPr="00A118A3" w:rsidTr="00A577B2">
        <w:tc>
          <w:tcPr>
            <w:tcW w:w="3964" w:type="dxa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4819" w:type="dxa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562" w:type="dxa"/>
          </w:tcPr>
          <w:p w:rsidR="00CA184C" w:rsidRPr="00A118A3" w:rsidRDefault="00CA184C" w:rsidP="00F76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18A3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A577B2" w:rsidRPr="00A118A3" w:rsidTr="00A577B2">
        <w:tc>
          <w:tcPr>
            <w:tcW w:w="9345" w:type="dxa"/>
            <w:gridSpan w:val="3"/>
          </w:tcPr>
          <w:p w:rsidR="00A577B2" w:rsidRPr="00A118A3" w:rsidRDefault="00A577B2" w:rsidP="00F765D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C7B33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>Перечень знаний, осваиваемых в рамках дисциплины:</w:t>
            </w:r>
          </w:p>
        </w:tc>
      </w:tr>
      <w:tr w:rsidR="00CA184C" w:rsidRPr="00A118A3" w:rsidTr="00A577B2">
        <w:tc>
          <w:tcPr>
            <w:tcW w:w="3964" w:type="dxa"/>
          </w:tcPr>
          <w:p w:rsidR="00A577B2" w:rsidRPr="00A577B2" w:rsidRDefault="00A577B2" w:rsidP="00A577B2">
            <w:pPr>
              <w:numPr>
                <w:ilvl w:val="0"/>
                <w:numId w:val="32"/>
              </w:numPr>
              <w:spacing w:before="120"/>
              <w:ind w:left="164" w:firstLine="142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A577B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A577B2" w:rsidRPr="00A577B2" w:rsidRDefault="00A577B2" w:rsidP="00A577B2">
            <w:pPr>
              <w:numPr>
                <w:ilvl w:val="0"/>
                <w:numId w:val="32"/>
              </w:numPr>
              <w:spacing w:before="120"/>
              <w:ind w:left="164" w:firstLine="142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A577B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основы здорового образа жизни; условия профессиональной деятельности и зоны риска физического здоровья для специальности; </w:t>
            </w:r>
          </w:p>
          <w:p w:rsidR="00CA184C" w:rsidRPr="00A577B2" w:rsidRDefault="00A577B2" w:rsidP="00A577B2">
            <w:pPr>
              <w:pStyle w:val="af8"/>
              <w:numPr>
                <w:ilvl w:val="0"/>
                <w:numId w:val="33"/>
              </w:numPr>
              <w:spacing w:before="120" w:after="0" w:line="240" w:lineRule="auto"/>
              <w:ind w:left="164" w:firstLine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A577B2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4819" w:type="dxa"/>
          </w:tcPr>
          <w:p w:rsidR="00A577B2" w:rsidRPr="00A577B2" w:rsidRDefault="00A577B2" w:rsidP="00A577B2">
            <w:pPr>
              <w:numPr>
                <w:ilvl w:val="0"/>
                <w:numId w:val="34"/>
              </w:numPr>
              <w:spacing w:line="276" w:lineRule="auto"/>
              <w:ind w:left="-20" w:firstLine="20"/>
              <w:contextualSpacing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A577B2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демонстрирует знание роли физической культуры в общекультурном, социальном и физическом развитии человека;</w:t>
            </w:r>
          </w:p>
          <w:p w:rsidR="00A577B2" w:rsidRPr="00A577B2" w:rsidRDefault="00A577B2" w:rsidP="00A577B2">
            <w:pPr>
              <w:numPr>
                <w:ilvl w:val="0"/>
                <w:numId w:val="34"/>
              </w:numPr>
              <w:spacing w:line="276" w:lineRule="auto"/>
              <w:ind w:left="10" w:hanging="33"/>
              <w:contextualSpacing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A577B2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знает основы ЗОЖ, формы и содержание физических упражнений;</w:t>
            </w:r>
          </w:p>
          <w:p w:rsidR="00A577B2" w:rsidRPr="00A577B2" w:rsidRDefault="00A577B2" w:rsidP="00A577B2">
            <w:pPr>
              <w:numPr>
                <w:ilvl w:val="0"/>
                <w:numId w:val="34"/>
              </w:numPr>
              <w:spacing w:line="276" w:lineRule="auto"/>
              <w:ind w:left="0" w:hanging="175"/>
              <w:contextualSpacing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A577B2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знает основные факторы риска труда воспитателя, характеризует физическую культуру как форму самовыражения личности; значимость физической культуры в профессиональной деятельности</w:t>
            </w:r>
          </w:p>
          <w:p w:rsidR="00CA184C" w:rsidRPr="00A577B2" w:rsidRDefault="00A577B2" w:rsidP="00A577B2">
            <w:pPr>
              <w:pStyle w:val="af8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A577B2">
              <w:rPr>
                <w:rFonts w:ascii="Times New Roman" w:hAnsi="Times New Roman"/>
                <w:color w:val="0D0D0D"/>
                <w:sz w:val="24"/>
                <w:szCs w:val="24"/>
              </w:rPr>
              <w:t>знает средства восстановления, профилактики перенапряжения;</w:t>
            </w:r>
          </w:p>
        </w:tc>
        <w:tc>
          <w:tcPr>
            <w:tcW w:w="562" w:type="dxa"/>
          </w:tcPr>
          <w:p w:rsidR="00CA184C" w:rsidRPr="00A577B2" w:rsidRDefault="00A577B2" w:rsidP="00F765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77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устный опрос, тестирование</w:t>
            </w:r>
          </w:p>
        </w:tc>
      </w:tr>
      <w:tr w:rsidR="00A577B2" w:rsidRPr="00A118A3" w:rsidTr="00B55C74">
        <w:tc>
          <w:tcPr>
            <w:tcW w:w="9345" w:type="dxa"/>
            <w:gridSpan w:val="3"/>
          </w:tcPr>
          <w:p w:rsidR="00A577B2" w:rsidRPr="00A118A3" w:rsidRDefault="00A577B2" w:rsidP="00F765D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C7B33">
              <w:rPr>
                <w:rFonts w:eastAsia="Calibri"/>
                <w:bCs/>
                <w:i/>
                <w:sz w:val="24"/>
                <w:szCs w:val="24"/>
                <w:lang w:eastAsia="en-US"/>
              </w:rPr>
              <w:lastRenderedPageBreak/>
              <w:t>Перечень умений, осваиваемых в рамках дисциплины:</w:t>
            </w:r>
          </w:p>
        </w:tc>
      </w:tr>
      <w:tr w:rsidR="00CA184C" w:rsidRPr="00A118A3" w:rsidTr="00A577B2">
        <w:tc>
          <w:tcPr>
            <w:tcW w:w="3964" w:type="dxa"/>
          </w:tcPr>
          <w:p w:rsidR="00A577B2" w:rsidRPr="00A577B2" w:rsidRDefault="00A577B2" w:rsidP="00A577B2">
            <w:pPr>
              <w:pStyle w:val="af8"/>
              <w:numPr>
                <w:ilvl w:val="0"/>
                <w:numId w:val="36"/>
              </w:numPr>
              <w:spacing w:after="0" w:line="240" w:lineRule="auto"/>
              <w:ind w:left="2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для подготовки к сдаче нормативов (тестов) Всероссийского комплекса ГТО; для решения задач общей физической подготовки;</w:t>
            </w:r>
          </w:p>
          <w:p w:rsidR="00A577B2" w:rsidRPr="00A577B2" w:rsidRDefault="00A577B2" w:rsidP="00A577B2">
            <w:pPr>
              <w:pStyle w:val="af8"/>
              <w:numPr>
                <w:ilvl w:val="0"/>
                <w:numId w:val="36"/>
              </w:numPr>
              <w:spacing w:after="0" w:line="240" w:lineRule="auto"/>
              <w:ind w:left="2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CA184C" w:rsidRPr="00A577B2" w:rsidRDefault="00A577B2" w:rsidP="00A577B2">
            <w:pPr>
              <w:pStyle w:val="af8"/>
              <w:numPr>
                <w:ilvl w:val="0"/>
                <w:numId w:val="36"/>
              </w:numPr>
              <w:spacing w:after="0" w:line="240" w:lineRule="auto"/>
              <w:ind w:left="22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819" w:type="dxa"/>
          </w:tcPr>
          <w:p w:rsidR="00A577B2" w:rsidRPr="00A577B2" w:rsidRDefault="00A577B2" w:rsidP="00A577B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42" w:firstLine="112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использует содержание физкультурно-оздоровительной деятельности для укрепления здоровья, достижения жизненных и профессиональных целей;</w:t>
            </w:r>
          </w:p>
          <w:p w:rsidR="00A577B2" w:rsidRPr="00A577B2" w:rsidRDefault="00A577B2" w:rsidP="00A577B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42" w:firstLine="112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владеет техническими приемами и двигательными действиями базовых видов спорта, активно применяет их в игровой и соревновательной деятельности;</w:t>
            </w:r>
          </w:p>
          <w:p w:rsidR="00A577B2" w:rsidRPr="00A577B2" w:rsidRDefault="00A577B2" w:rsidP="00A577B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42" w:firstLine="112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демонстрирует готовность к выполнению нормативов всероссийского физкультурно-спортивного комплекса «готов к труду и обороне» (ГТО);</w:t>
            </w:r>
          </w:p>
          <w:p w:rsidR="00A577B2" w:rsidRPr="00A577B2" w:rsidRDefault="00A577B2" w:rsidP="00A577B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42" w:firstLine="112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 xml:space="preserve">применяет рациональные приемы двигательных функций в профессиональной деятельности; </w:t>
            </w:r>
          </w:p>
          <w:p w:rsidR="00CA184C" w:rsidRPr="00A577B2" w:rsidRDefault="00A577B2" w:rsidP="00A577B2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42" w:firstLine="112"/>
              <w:rPr>
                <w:rFonts w:ascii="Times New Roman" w:hAnsi="Times New Roman"/>
                <w:sz w:val="24"/>
                <w:szCs w:val="24"/>
              </w:rPr>
            </w:pPr>
            <w:r w:rsidRPr="00A577B2">
              <w:rPr>
                <w:rFonts w:ascii="Times New Roman" w:hAnsi="Times New Roman"/>
                <w:sz w:val="24"/>
                <w:szCs w:val="24"/>
              </w:rPr>
              <w:t>владеет физическими упражнениями разной функциональной направленности, использует их в режиме учебной и производственной деятельности с целью профилактики переутомления и сохранения высокой работоспособности для специальности воспитатель.</w:t>
            </w:r>
          </w:p>
        </w:tc>
        <w:tc>
          <w:tcPr>
            <w:tcW w:w="562" w:type="dxa"/>
          </w:tcPr>
          <w:p w:rsidR="00A577B2" w:rsidRPr="00A577B2" w:rsidRDefault="00CA184C" w:rsidP="00A5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7B2" w:rsidRPr="00A577B2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выполнения комплексов упражнений; </w:t>
            </w:r>
          </w:p>
          <w:p w:rsidR="00A577B2" w:rsidRPr="00A577B2" w:rsidRDefault="00A577B2" w:rsidP="00A5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7B2">
              <w:rPr>
                <w:rFonts w:ascii="Times New Roman" w:hAnsi="Times New Roman" w:cs="Times New Roman"/>
                <w:sz w:val="24"/>
                <w:szCs w:val="24"/>
              </w:rPr>
              <w:t>тестирования физических качеств.</w:t>
            </w:r>
          </w:p>
          <w:p w:rsidR="00A577B2" w:rsidRPr="00A577B2" w:rsidRDefault="00A577B2" w:rsidP="00A5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7B2">
              <w:rPr>
                <w:rFonts w:ascii="Times New Roman" w:hAnsi="Times New Roman" w:cs="Times New Roman"/>
                <w:sz w:val="24"/>
                <w:szCs w:val="24"/>
              </w:rPr>
              <w:t>оценка заданий при проведении текущего контроля;</w:t>
            </w:r>
          </w:p>
          <w:p w:rsidR="00A577B2" w:rsidRPr="00A577B2" w:rsidRDefault="00A577B2" w:rsidP="00A5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7B2">
              <w:rPr>
                <w:rFonts w:ascii="Times New Roman" w:hAnsi="Times New Roman" w:cs="Times New Roman"/>
                <w:sz w:val="24"/>
                <w:szCs w:val="24"/>
              </w:rPr>
              <w:t>промежуточной аттестации</w:t>
            </w:r>
          </w:p>
          <w:p w:rsidR="00CA184C" w:rsidRPr="00A577B2" w:rsidRDefault="00CA184C" w:rsidP="00F76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AFE" w:rsidRDefault="00817AFE"/>
    <w:sectPr w:rsidR="00817AFE" w:rsidSect="0051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4ED34CC"/>
    <w:multiLevelType w:val="multilevel"/>
    <w:tmpl w:val="04ED34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041BF"/>
    <w:multiLevelType w:val="multilevel"/>
    <w:tmpl w:val="061041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54196"/>
    <w:multiLevelType w:val="hybridMultilevel"/>
    <w:tmpl w:val="870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04595"/>
    <w:multiLevelType w:val="hybridMultilevel"/>
    <w:tmpl w:val="69A8EA66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F805F49"/>
    <w:multiLevelType w:val="multilevel"/>
    <w:tmpl w:val="6A98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FB4188D"/>
    <w:multiLevelType w:val="hybridMultilevel"/>
    <w:tmpl w:val="03B22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AB15EF"/>
    <w:multiLevelType w:val="hybridMultilevel"/>
    <w:tmpl w:val="5492F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58225F"/>
    <w:multiLevelType w:val="hybridMultilevel"/>
    <w:tmpl w:val="B0B0E832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91389E"/>
    <w:multiLevelType w:val="multilevel"/>
    <w:tmpl w:val="1F9138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7D46F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812C36"/>
    <w:multiLevelType w:val="hybridMultilevel"/>
    <w:tmpl w:val="7EDE8CC2"/>
    <w:lvl w:ilvl="0" w:tplc="44CA90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65B2E1B"/>
    <w:multiLevelType w:val="hybridMultilevel"/>
    <w:tmpl w:val="7D0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C20FD"/>
    <w:multiLevelType w:val="hybridMultilevel"/>
    <w:tmpl w:val="97960346"/>
    <w:lvl w:ilvl="0" w:tplc="44CA90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B021C6"/>
    <w:multiLevelType w:val="hybridMultilevel"/>
    <w:tmpl w:val="28A6DFB6"/>
    <w:lvl w:ilvl="0" w:tplc="E104FB3E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3E2425E0"/>
    <w:multiLevelType w:val="hybridMultilevel"/>
    <w:tmpl w:val="84A29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CAD3DEC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2234D6"/>
    <w:multiLevelType w:val="hybridMultilevel"/>
    <w:tmpl w:val="69DA4EA8"/>
    <w:lvl w:ilvl="0" w:tplc="44CA90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0AB5C78"/>
    <w:multiLevelType w:val="hybridMultilevel"/>
    <w:tmpl w:val="7DD023F4"/>
    <w:lvl w:ilvl="0" w:tplc="44CA9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76949"/>
    <w:multiLevelType w:val="multilevel"/>
    <w:tmpl w:val="61C7694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3656F"/>
    <w:multiLevelType w:val="hybridMultilevel"/>
    <w:tmpl w:val="53229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A5A4C"/>
    <w:multiLevelType w:val="hybridMultilevel"/>
    <w:tmpl w:val="AD78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F716FD"/>
    <w:multiLevelType w:val="hybridMultilevel"/>
    <w:tmpl w:val="F4005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012AAD"/>
    <w:multiLevelType w:val="hybridMultilevel"/>
    <w:tmpl w:val="FF74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E525B8"/>
    <w:multiLevelType w:val="multilevel"/>
    <w:tmpl w:val="79E52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280570"/>
    <w:multiLevelType w:val="multilevel"/>
    <w:tmpl w:val="7B280570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6">
    <w:nsid w:val="7FE95656"/>
    <w:multiLevelType w:val="multilevel"/>
    <w:tmpl w:val="5F084C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5"/>
  </w:num>
  <w:num w:numId="4">
    <w:abstractNumId w:val="17"/>
  </w:num>
  <w:num w:numId="5">
    <w:abstractNumId w:val="30"/>
  </w:num>
  <w:num w:numId="6">
    <w:abstractNumId w:val="35"/>
  </w:num>
  <w:num w:numId="7">
    <w:abstractNumId w:val="20"/>
  </w:num>
  <w:num w:numId="8">
    <w:abstractNumId w:val="24"/>
  </w:num>
  <w:num w:numId="9">
    <w:abstractNumId w:val="31"/>
  </w:num>
  <w:num w:numId="10">
    <w:abstractNumId w:val="15"/>
  </w:num>
  <w:num w:numId="11">
    <w:abstractNumId w:val="23"/>
  </w:num>
  <w:num w:numId="12">
    <w:abstractNumId w:val="3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4"/>
  </w:num>
  <w:num w:numId="16">
    <w:abstractNumId w:val="7"/>
  </w:num>
  <w:num w:numId="17">
    <w:abstractNumId w:val="19"/>
  </w:num>
  <w:num w:numId="18">
    <w:abstractNumId w:val="9"/>
  </w:num>
  <w:num w:numId="19">
    <w:abstractNumId w:val="0"/>
  </w:num>
  <w:num w:numId="20">
    <w:abstractNumId w:val="2"/>
  </w:num>
  <w:num w:numId="21">
    <w:abstractNumId w:val="1"/>
  </w:num>
  <w:num w:numId="22">
    <w:abstractNumId w:val="28"/>
  </w:num>
  <w:num w:numId="23">
    <w:abstractNumId w:val="22"/>
  </w:num>
  <w:num w:numId="24">
    <w:abstractNumId w:val="10"/>
  </w:num>
  <w:num w:numId="25">
    <w:abstractNumId w:val="36"/>
  </w:num>
  <w:num w:numId="26">
    <w:abstractNumId w:val="6"/>
  </w:num>
  <w:num w:numId="27">
    <w:abstractNumId w:val="29"/>
  </w:num>
  <w:num w:numId="28">
    <w:abstractNumId w:val="18"/>
  </w:num>
  <w:num w:numId="29">
    <w:abstractNumId w:val="27"/>
  </w:num>
  <w:num w:numId="30">
    <w:abstractNumId w:val="33"/>
  </w:num>
  <w:num w:numId="31">
    <w:abstractNumId w:val="4"/>
  </w:num>
  <w:num w:numId="32">
    <w:abstractNumId w:val="14"/>
  </w:num>
  <w:num w:numId="33">
    <w:abstractNumId w:val="26"/>
  </w:num>
  <w:num w:numId="34">
    <w:abstractNumId w:val="3"/>
  </w:num>
  <w:num w:numId="35">
    <w:abstractNumId w:val="25"/>
  </w:num>
  <w:num w:numId="36">
    <w:abstractNumId w:val="13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C2F"/>
    <w:rsid w:val="0002351F"/>
    <w:rsid w:val="000767C9"/>
    <w:rsid w:val="00187211"/>
    <w:rsid w:val="004C4C2F"/>
    <w:rsid w:val="004F4C77"/>
    <w:rsid w:val="005140B1"/>
    <w:rsid w:val="00587A5F"/>
    <w:rsid w:val="00817AFE"/>
    <w:rsid w:val="009A7817"/>
    <w:rsid w:val="00A577B2"/>
    <w:rsid w:val="00B31C81"/>
    <w:rsid w:val="00B525A7"/>
    <w:rsid w:val="00B630CA"/>
    <w:rsid w:val="00CA184C"/>
    <w:rsid w:val="00CE5A29"/>
    <w:rsid w:val="00E2318E"/>
    <w:rsid w:val="00EA1708"/>
    <w:rsid w:val="00F765D6"/>
    <w:rsid w:val="00FD5296"/>
    <w:rsid w:val="00FF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B1"/>
  </w:style>
  <w:style w:type="paragraph" w:styleId="1">
    <w:name w:val="heading 1"/>
    <w:basedOn w:val="a"/>
    <w:next w:val="a"/>
    <w:link w:val="10"/>
    <w:qFormat/>
    <w:rsid w:val="00FD529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A184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A184C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A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D5296"/>
  </w:style>
  <w:style w:type="paragraph" w:styleId="a4">
    <w:name w:val="Normal (Web)"/>
    <w:basedOn w:val="a"/>
    <w:rsid w:val="00FD5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FD529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FD52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FD5296"/>
    <w:rPr>
      <w:b/>
      <w:bCs/>
    </w:rPr>
  </w:style>
  <w:style w:type="character" w:customStyle="1" w:styleId="a6">
    <w:name w:val="Текст сноски Знак"/>
    <w:basedOn w:val="a0"/>
    <w:link w:val="a7"/>
    <w:semiHidden/>
    <w:rsid w:val="00FD5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6"/>
    <w:semiHidden/>
    <w:rsid w:val="00FD5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FD5296"/>
    <w:rPr>
      <w:sz w:val="20"/>
      <w:szCs w:val="20"/>
    </w:rPr>
  </w:style>
  <w:style w:type="character" w:customStyle="1" w:styleId="a8">
    <w:name w:val="Текст выноски Знак"/>
    <w:basedOn w:val="a0"/>
    <w:link w:val="a9"/>
    <w:semiHidden/>
    <w:rsid w:val="00FD52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FD52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FD5296"/>
    <w:rPr>
      <w:rFonts w:ascii="Segoe UI" w:hAnsi="Segoe UI" w:cs="Segoe UI"/>
      <w:sz w:val="18"/>
      <w:szCs w:val="18"/>
    </w:rPr>
  </w:style>
  <w:style w:type="paragraph" w:styleId="23">
    <w:name w:val="Body Text 2"/>
    <w:basedOn w:val="a"/>
    <w:link w:val="24"/>
    <w:rsid w:val="00FD52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D529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примечания Знак"/>
    <w:basedOn w:val="a0"/>
    <w:link w:val="ad"/>
    <w:semiHidden/>
    <w:rsid w:val="00FD5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semiHidden/>
    <w:rsid w:val="00FD5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FD5296"/>
    <w:rPr>
      <w:sz w:val="20"/>
      <w:szCs w:val="20"/>
    </w:rPr>
  </w:style>
  <w:style w:type="character" w:customStyle="1" w:styleId="ae">
    <w:name w:val="Тема примечания Знак"/>
    <w:basedOn w:val="ac"/>
    <w:link w:val="af"/>
    <w:semiHidden/>
    <w:rsid w:val="00FD52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semiHidden/>
    <w:rsid w:val="00FD5296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FD5296"/>
    <w:rPr>
      <w:b/>
      <w:bCs/>
      <w:sz w:val="20"/>
      <w:szCs w:val="20"/>
    </w:rPr>
  </w:style>
  <w:style w:type="paragraph" w:customStyle="1" w:styleId="af0">
    <w:name w:val="Знак"/>
    <w:basedOn w:val="a"/>
    <w:rsid w:val="00FD5296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1">
    <w:name w:val="footer"/>
    <w:basedOn w:val="a"/>
    <w:link w:val="af2"/>
    <w:rsid w:val="00FD52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FD5296"/>
  </w:style>
  <w:style w:type="paragraph" w:customStyle="1" w:styleId="25">
    <w:name w:val="Знак2"/>
    <w:basedOn w:val="a"/>
    <w:rsid w:val="00FD5296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header"/>
    <w:basedOn w:val="a"/>
    <w:link w:val="af5"/>
    <w:rsid w:val="00FD52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FD5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FD5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в таблице"/>
    <w:basedOn w:val="a"/>
    <w:rsid w:val="00FD52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List Paragraph"/>
    <w:aliases w:val="Содержание. 2 уровень"/>
    <w:basedOn w:val="a"/>
    <w:link w:val="af9"/>
    <w:uiPriority w:val="34"/>
    <w:qFormat/>
    <w:rsid w:val="00FD52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a">
    <w:name w:val="footnote reference"/>
    <w:semiHidden/>
    <w:rsid w:val="00FD5296"/>
    <w:rPr>
      <w:vertAlign w:val="superscript"/>
    </w:rPr>
  </w:style>
  <w:style w:type="character" w:styleId="afb">
    <w:name w:val="annotation reference"/>
    <w:semiHidden/>
    <w:rsid w:val="00FD5296"/>
    <w:rPr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FD5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Grid 1"/>
    <w:basedOn w:val="a1"/>
    <w:rsid w:val="00FD5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9">
    <w:name w:val="Абзац списка Знак"/>
    <w:aliases w:val="Содержание. 2 уровень Знак"/>
    <w:link w:val="af8"/>
    <w:uiPriority w:val="34"/>
    <w:qFormat/>
    <w:locked/>
    <w:rsid w:val="00FD529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34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4985</Words>
  <Characters>28419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Зиберов</dc:creator>
  <cp:lastModifiedBy>user</cp:lastModifiedBy>
  <cp:revision>2</cp:revision>
  <dcterms:created xsi:type="dcterms:W3CDTF">2023-12-18T08:35:00Z</dcterms:created>
  <dcterms:modified xsi:type="dcterms:W3CDTF">2023-12-18T08:35:00Z</dcterms:modified>
</cp:coreProperties>
</file>